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BF829" w14:textId="77777777" w:rsidR="00B068F0" w:rsidRDefault="00B068F0" w:rsidP="00401907">
      <w:pPr>
        <w:spacing w:after="0" w:line="240" w:lineRule="auto"/>
        <w:jc w:val="right"/>
        <w:rPr>
          <w:rFonts w:ascii="Times New Roman" w:hAnsi="Times New Roman"/>
          <w:color w:val="000000"/>
          <w:lang w:eastAsia="lt-LT"/>
        </w:rPr>
      </w:pPr>
    </w:p>
    <w:p w14:paraId="5A09D60E" w14:textId="77777777" w:rsidR="00390FA7" w:rsidRPr="00643AF8" w:rsidRDefault="00390FA7" w:rsidP="00401907">
      <w:pPr>
        <w:spacing w:after="0" w:line="240" w:lineRule="auto"/>
        <w:jc w:val="right"/>
        <w:rPr>
          <w:rFonts w:ascii="Times New Roman" w:hAnsi="Times New Roman"/>
          <w:sz w:val="24"/>
          <w:szCs w:val="24"/>
          <w:lang w:eastAsia="lt-LT"/>
        </w:rPr>
      </w:pPr>
      <w:r w:rsidRPr="00643AF8">
        <w:rPr>
          <w:rFonts w:ascii="Times New Roman" w:hAnsi="Times New Roman"/>
          <w:color w:val="000000"/>
          <w:lang w:eastAsia="lt-LT"/>
        </w:rPr>
        <w:t>PATVIRTINTA</w:t>
      </w:r>
    </w:p>
    <w:p w14:paraId="4665B1F9" w14:textId="77777777" w:rsidR="00390FA7" w:rsidRPr="00643AF8" w:rsidRDefault="00390FA7" w:rsidP="00401907">
      <w:pPr>
        <w:spacing w:after="0" w:line="240" w:lineRule="auto"/>
        <w:jc w:val="right"/>
        <w:rPr>
          <w:rFonts w:ascii="Times New Roman" w:hAnsi="Times New Roman"/>
          <w:sz w:val="24"/>
          <w:szCs w:val="24"/>
          <w:lang w:eastAsia="lt-LT"/>
        </w:rPr>
      </w:pPr>
      <w:r w:rsidRPr="00643AF8">
        <w:rPr>
          <w:rFonts w:ascii="Times New Roman" w:hAnsi="Times New Roman"/>
          <w:color w:val="000000"/>
          <w:lang w:eastAsia="lt-LT"/>
        </w:rPr>
        <w:t>Vilniaus Žemynos gimnazijos</w:t>
      </w:r>
    </w:p>
    <w:p w14:paraId="466983F5" w14:textId="77777777" w:rsidR="00390FA7" w:rsidRPr="00643AF8" w:rsidRDefault="00390FA7" w:rsidP="00401907">
      <w:pPr>
        <w:spacing w:after="0" w:line="240" w:lineRule="auto"/>
        <w:jc w:val="right"/>
        <w:rPr>
          <w:rFonts w:ascii="Times New Roman" w:hAnsi="Times New Roman"/>
          <w:sz w:val="24"/>
          <w:szCs w:val="24"/>
          <w:lang w:eastAsia="lt-LT"/>
        </w:rPr>
      </w:pPr>
      <w:r w:rsidRPr="00643AF8">
        <w:rPr>
          <w:rFonts w:ascii="Times New Roman" w:hAnsi="Times New Roman"/>
          <w:color w:val="000000"/>
          <w:lang w:eastAsia="lt-LT"/>
        </w:rPr>
        <w:t>direktoriaus</w:t>
      </w:r>
    </w:p>
    <w:p w14:paraId="58F83A6D" w14:textId="77777777" w:rsidR="00390FA7" w:rsidRPr="0046356A" w:rsidRDefault="00390FA7" w:rsidP="00401907">
      <w:pPr>
        <w:spacing w:after="0" w:line="240" w:lineRule="auto"/>
        <w:jc w:val="right"/>
        <w:rPr>
          <w:rFonts w:ascii="Times New Roman" w:hAnsi="Times New Roman"/>
          <w:lang w:eastAsia="lt-LT"/>
        </w:rPr>
      </w:pPr>
      <w:r w:rsidRPr="0046356A">
        <w:rPr>
          <w:rFonts w:ascii="Times New Roman" w:hAnsi="Times New Roman"/>
          <w:lang w:eastAsia="lt-LT"/>
        </w:rPr>
        <w:t xml:space="preserve">2019 m. </w:t>
      </w:r>
      <w:r w:rsidR="00906480">
        <w:rPr>
          <w:rFonts w:ascii="Times New Roman" w:hAnsi="Times New Roman"/>
          <w:lang w:eastAsia="lt-LT"/>
        </w:rPr>
        <w:t xml:space="preserve">liepos </w:t>
      </w:r>
      <w:r w:rsidRPr="0046356A">
        <w:rPr>
          <w:rFonts w:ascii="Times New Roman" w:hAnsi="Times New Roman"/>
          <w:lang w:eastAsia="lt-LT"/>
        </w:rPr>
        <w:t xml:space="preserve">mėn. </w:t>
      </w:r>
      <w:r w:rsidR="00906480">
        <w:rPr>
          <w:rFonts w:ascii="Times New Roman" w:hAnsi="Times New Roman"/>
          <w:lang w:eastAsia="lt-LT"/>
        </w:rPr>
        <w:t>9</w:t>
      </w:r>
      <w:r w:rsidRPr="0046356A">
        <w:rPr>
          <w:rFonts w:ascii="Times New Roman" w:hAnsi="Times New Roman"/>
          <w:lang w:eastAsia="lt-LT"/>
        </w:rPr>
        <w:t xml:space="preserve"> d.</w:t>
      </w:r>
    </w:p>
    <w:p w14:paraId="45E63B11" w14:textId="77777777" w:rsidR="00390FA7" w:rsidRDefault="00390FA7" w:rsidP="00401907">
      <w:pPr>
        <w:spacing w:after="0" w:line="240" w:lineRule="auto"/>
        <w:jc w:val="right"/>
        <w:rPr>
          <w:rFonts w:ascii="Times New Roman" w:hAnsi="Times New Roman"/>
          <w:lang w:eastAsia="lt-LT"/>
        </w:rPr>
      </w:pPr>
      <w:r w:rsidRPr="0046356A">
        <w:rPr>
          <w:rFonts w:ascii="Times New Roman" w:hAnsi="Times New Roman"/>
          <w:lang w:eastAsia="lt-LT"/>
        </w:rPr>
        <w:t>Įsakymu Nr. V1-</w:t>
      </w:r>
      <w:r w:rsidR="00906480">
        <w:rPr>
          <w:rFonts w:ascii="Times New Roman" w:hAnsi="Times New Roman"/>
          <w:lang w:eastAsia="lt-LT"/>
        </w:rPr>
        <w:t>357</w:t>
      </w:r>
    </w:p>
    <w:p w14:paraId="6E89DAEC" w14:textId="77777777" w:rsidR="00B1100E" w:rsidRDefault="00B1100E" w:rsidP="00401907">
      <w:pPr>
        <w:spacing w:after="0" w:line="240" w:lineRule="auto"/>
        <w:jc w:val="right"/>
        <w:rPr>
          <w:rFonts w:ascii="Times New Roman" w:hAnsi="Times New Roman"/>
          <w:lang w:eastAsia="lt-LT"/>
        </w:rPr>
      </w:pPr>
    </w:p>
    <w:p w14:paraId="39A09123" w14:textId="17A33E6F" w:rsidR="00B1100E" w:rsidRDefault="00B1100E" w:rsidP="00401907">
      <w:pPr>
        <w:spacing w:after="0" w:line="240" w:lineRule="auto"/>
        <w:jc w:val="right"/>
        <w:rPr>
          <w:rFonts w:ascii="Times New Roman" w:hAnsi="Times New Roman"/>
          <w:lang w:eastAsia="lt-LT"/>
        </w:rPr>
      </w:pPr>
      <w:r>
        <w:rPr>
          <w:rFonts w:ascii="Times New Roman" w:hAnsi="Times New Roman"/>
          <w:lang w:eastAsia="lt-LT"/>
        </w:rPr>
        <w:t>SUDERINTA</w:t>
      </w:r>
    </w:p>
    <w:p w14:paraId="35EF59B9" w14:textId="77777777" w:rsidR="008C0D87" w:rsidRDefault="00B1100E" w:rsidP="00401907">
      <w:pPr>
        <w:spacing w:after="0" w:line="240" w:lineRule="auto"/>
        <w:jc w:val="right"/>
        <w:rPr>
          <w:rFonts w:ascii="Times New Roman" w:hAnsi="Times New Roman"/>
          <w:lang w:eastAsia="lt-LT"/>
        </w:rPr>
      </w:pPr>
      <w:r>
        <w:rPr>
          <w:rFonts w:ascii="Times New Roman" w:hAnsi="Times New Roman"/>
          <w:lang w:eastAsia="lt-LT"/>
        </w:rPr>
        <w:t>Vilniaus miesto savivaldybės</w:t>
      </w:r>
    </w:p>
    <w:p w14:paraId="5FECB9DD" w14:textId="3A51EFC4" w:rsidR="00B1100E" w:rsidRDefault="00B1100E" w:rsidP="00401907">
      <w:pPr>
        <w:spacing w:after="0" w:line="240" w:lineRule="auto"/>
        <w:jc w:val="right"/>
        <w:rPr>
          <w:rFonts w:ascii="Times New Roman" w:hAnsi="Times New Roman"/>
          <w:lang w:eastAsia="lt-LT"/>
        </w:rPr>
      </w:pPr>
      <w:r>
        <w:rPr>
          <w:rFonts w:ascii="Times New Roman" w:hAnsi="Times New Roman"/>
          <w:lang w:eastAsia="lt-LT"/>
        </w:rPr>
        <w:t xml:space="preserve"> administracijos</w:t>
      </w:r>
    </w:p>
    <w:p w14:paraId="7467F8B5" w14:textId="77777777" w:rsidR="008C0D87" w:rsidRDefault="00B1100E" w:rsidP="00401907">
      <w:pPr>
        <w:spacing w:after="0" w:line="240" w:lineRule="auto"/>
        <w:jc w:val="right"/>
        <w:rPr>
          <w:rFonts w:ascii="Times New Roman" w:hAnsi="Times New Roman"/>
          <w:lang w:eastAsia="lt-LT"/>
        </w:rPr>
      </w:pPr>
      <w:r>
        <w:rPr>
          <w:rFonts w:ascii="Times New Roman" w:hAnsi="Times New Roman"/>
          <w:lang w:eastAsia="lt-LT"/>
        </w:rPr>
        <w:t xml:space="preserve">Švietimo, kultūros ir sporto </w:t>
      </w:r>
    </w:p>
    <w:p w14:paraId="6C9EF86C" w14:textId="53BD3508" w:rsidR="00B1100E" w:rsidRDefault="00B1100E" w:rsidP="00401907">
      <w:pPr>
        <w:spacing w:after="0" w:line="240" w:lineRule="auto"/>
        <w:jc w:val="right"/>
        <w:rPr>
          <w:rFonts w:ascii="Times New Roman" w:hAnsi="Times New Roman"/>
          <w:lang w:eastAsia="lt-LT"/>
        </w:rPr>
      </w:pPr>
      <w:r>
        <w:rPr>
          <w:rFonts w:ascii="Times New Roman" w:hAnsi="Times New Roman"/>
          <w:lang w:eastAsia="lt-LT"/>
        </w:rPr>
        <w:t>departamento vedėjo</w:t>
      </w:r>
    </w:p>
    <w:p w14:paraId="1CA868B9" w14:textId="77777777" w:rsidR="008C0D87" w:rsidRDefault="00B1100E" w:rsidP="00401907">
      <w:pPr>
        <w:spacing w:after="0" w:line="240" w:lineRule="auto"/>
        <w:jc w:val="right"/>
        <w:rPr>
          <w:rFonts w:ascii="Times New Roman" w:hAnsi="Times New Roman"/>
          <w:lang w:eastAsia="lt-LT"/>
        </w:rPr>
      </w:pPr>
      <w:r>
        <w:rPr>
          <w:rFonts w:ascii="Times New Roman" w:hAnsi="Times New Roman"/>
          <w:lang w:eastAsia="lt-LT"/>
        </w:rPr>
        <w:t>2019 m. rugpjūčio 29 d.</w:t>
      </w:r>
    </w:p>
    <w:p w14:paraId="6CF19E0C" w14:textId="03C63B81" w:rsidR="00B1100E" w:rsidRDefault="00B1100E" w:rsidP="00401907">
      <w:pPr>
        <w:spacing w:after="0" w:line="240" w:lineRule="auto"/>
        <w:jc w:val="right"/>
        <w:rPr>
          <w:rFonts w:ascii="Times New Roman" w:hAnsi="Times New Roman"/>
          <w:lang w:eastAsia="lt-LT"/>
        </w:rPr>
      </w:pPr>
      <w:r>
        <w:rPr>
          <w:rFonts w:ascii="Times New Roman" w:hAnsi="Times New Roman"/>
          <w:lang w:eastAsia="lt-LT"/>
        </w:rPr>
        <w:t xml:space="preserve"> įsakymu Nr. A15-1784/19-(2.1.4-KS1)</w:t>
      </w:r>
    </w:p>
    <w:p w14:paraId="72DA7C10" w14:textId="77777777" w:rsidR="00B1100E" w:rsidRPr="0046356A" w:rsidRDefault="00B1100E" w:rsidP="00401907">
      <w:pPr>
        <w:spacing w:after="0" w:line="240" w:lineRule="auto"/>
        <w:jc w:val="right"/>
        <w:rPr>
          <w:rFonts w:ascii="Times New Roman" w:hAnsi="Times New Roman"/>
          <w:sz w:val="24"/>
          <w:szCs w:val="24"/>
          <w:lang w:eastAsia="lt-LT"/>
        </w:rPr>
      </w:pPr>
    </w:p>
    <w:p w14:paraId="2C74E25B" w14:textId="77777777" w:rsidR="00390FA7" w:rsidRPr="00643AF8" w:rsidRDefault="00390FA7" w:rsidP="00401907">
      <w:pPr>
        <w:spacing w:after="0" w:line="240" w:lineRule="auto"/>
        <w:rPr>
          <w:rFonts w:ascii="Times New Roman" w:hAnsi="Times New Roman"/>
          <w:color w:val="000000"/>
          <w:shd w:val="clear" w:color="auto" w:fill="FFFF00"/>
          <w:lang w:eastAsia="lt-LT"/>
        </w:rPr>
      </w:pPr>
    </w:p>
    <w:p w14:paraId="1B1C751C" w14:textId="77777777" w:rsidR="00390FA7" w:rsidRPr="00643AF8" w:rsidRDefault="00390FA7" w:rsidP="00401907">
      <w:pPr>
        <w:spacing w:after="0" w:line="240" w:lineRule="auto"/>
        <w:rPr>
          <w:rFonts w:ascii="Times New Roman" w:hAnsi="Times New Roman"/>
          <w:color w:val="000000"/>
          <w:shd w:val="clear" w:color="auto" w:fill="FFFF00"/>
          <w:lang w:eastAsia="lt-LT"/>
        </w:rPr>
      </w:pPr>
    </w:p>
    <w:p w14:paraId="64281F1F" w14:textId="77777777" w:rsidR="00390FA7" w:rsidRPr="00643AF8" w:rsidRDefault="00390FA7" w:rsidP="00401907">
      <w:pPr>
        <w:spacing w:after="0" w:line="240" w:lineRule="auto"/>
        <w:rPr>
          <w:rFonts w:ascii="Times New Roman" w:hAnsi="Times New Roman"/>
          <w:sz w:val="24"/>
          <w:szCs w:val="24"/>
          <w:lang w:eastAsia="lt-LT"/>
        </w:rPr>
      </w:pPr>
    </w:p>
    <w:p w14:paraId="723EC3D2"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6CEB4E24" w14:textId="77777777" w:rsidR="00390FA7" w:rsidRPr="00F15BD1" w:rsidRDefault="00390FA7" w:rsidP="00401907">
      <w:pPr>
        <w:spacing w:after="0" w:line="240" w:lineRule="auto"/>
        <w:jc w:val="center"/>
        <w:outlineLvl w:val="0"/>
        <w:rPr>
          <w:rFonts w:ascii="Times New Roman" w:hAnsi="Times New Roman"/>
          <w:b/>
          <w:bCs/>
          <w:color w:val="000000"/>
          <w:kern w:val="36"/>
          <w:sz w:val="40"/>
          <w:szCs w:val="44"/>
          <w:lang w:eastAsia="lt-LT"/>
        </w:rPr>
      </w:pPr>
      <w:r w:rsidRPr="00F15BD1">
        <w:rPr>
          <w:rFonts w:ascii="Times New Roman" w:hAnsi="Times New Roman"/>
          <w:b/>
          <w:bCs/>
          <w:color w:val="000000"/>
          <w:kern w:val="36"/>
          <w:sz w:val="40"/>
          <w:szCs w:val="44"/>
          <w:lang w:eastAsia="lt-LT"/>
        </w:rPr>
        <w:t xml:space="preserve">VILNIAUS ŽEMYNOS GIMNAZIJOS </w:t>
      </w:r>
    </w:p>
    <w:p w14:paraId="1A21A8DA" w14:textId="77777777" w:rsidR="00390FA7" w:rsidRPr="00F15BD1" w:rsidRDefault="00390FA7" w:rsidP="00401907">
      <w:pPr>
        <w:spacing w:after="0" w:line="240" w:lineRule="auto"/>
        <w:jc w:val="center"/>
        <w:outlineLvl w:val="0"/>
        <w:rPr>
          <w:rFonts w:ascii="Times New Roman" w:hAnsi="Times New Roman"/>
          <w:b/>
          <w:bCs/>
          <w:kern w:val="36"/>
          <w:sz w:val="40"/>
          <w:szCs w:val="44"/>
          <w:lang w:eastAsia="lt-LT"/>
        </w:rPr>
      </w:pPr>
      <w:r w:rsidRPr="00F15BD1">
        <w:rPr>
          <w:rFonts w:ascii="Times New Roman" w:hAnsi="Times New Roman"/>
          <w:b/>
          <w:bCs/>
          <w:color w:val="000000"/>
          <w:kern w:val="36"/>
          <w:sz w:val="40"/>
          <w:szCs w:val="44"/>
          <w:lang w:eastAsia="lt-LT"/>
        </w:rPr>
        <w:t xml:space="preserve">2019 – 2020 IR 2020 – 2021 MOKSLO METŲ PAGRINDINIO IR VIDURINIO UGDYMO PROGRAMŲ </w:t>
      </w:r>
    </w:p>
    <w:p w14:paraId="18576AB8" w14:textId="77777777" w:rsidR="00390FA7" w:rsidRPr="00F15BD1" w:rsidRDefault="00390FA7" w:rsidP="00401907">
      <w:pPr>
        <w:spacing w:after="0" w:line="240" w:lineRule="auto"/>
        <w:jc w:val="center"/>
        <w:outlineLvl w:val="0"/>
        <w:rPr>
          <w:rFonts w:ascii="Times New Roman" w:hAnsi="Times New Roman"/>
          <w:b/>
          <w:bCs/>
          <w:color w:val="000000"/>
          <w:kern w:val="36"/>
          <w:sz w:val="40"/>
          <w:szCs w:val="44"/>
          <w:lang w:eastAsia="lt-LT"/>
        </w:rPr>
      </w:pPr>
      <w:r w:rsidRPr="00F15BD1">
        <w:rPr>
          <w:rFonts w:ascii="Times New Roman" w:hAnsi="Times New Roman"/>
          <w:b/>
          <w:bCs/>
          <w:color w:val="000000"/>
          <w:kern w:val="36"/>
          <w:sz w:val="40"/>
          <w:szCs w:val="44"/>
          <w:lang w:eastAsia="lt-LT"/>
        </w:rPr>
        <w:t>UGDYMO PLANA</w:t>
      </w:r>
      <w:r w:rsidR="00182F77">
        <w:rPr>
          <w:rFonts w:ascii="Times New Roman" w:hAnsi="Times New Roman"/>
          <w:b/>
          <w:bCs/>
          <w:color w:val="000000"/>
          <w:kern w:val="36"/>
          <w:sz w:val="40"/>
          <w:szCs w:val="44"/>
          <w:lang w:eastAsia="lt-LT"/>
        </w:rPr>
        <w:t>S</w:t>
      </w:r>
    </w:p>
    <w:p w14:paraId="6CA5DF2C"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326F7C05"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79F587FB" w14:textId="77777777" w:rsidR="00390FA7" w:rsidRPr="00643AF8" w:rsidRDefault="00390FA7" w:rsidP="00401907">
      <w:pPr>
        <w:spacing w:after="0" w:line="240" w:lineRule="auto"/>
        <w:outlineLvl w:val="0"/>
        <w:rPr>
          <w:rFonts w:ascii="Times New Roman" w:hAnsi="Times New Roman"/>
          <w:b/>
          <w:bCs/>
          <w:color w:val="000000"/>
          <w:kern w:val="36"/>
          <w:sz w:val="46"/>
          <w:szCs w:val="46"/>
          <w:lang w:eastAsia="lt-LT"/>
        </w:rPr>
      </w:pPr>
    </w:p>
    <w:p w14:paraId="5B6EA2EA"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3E6CD93A"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70D66753"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6C46D283"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7406D310"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44DC072C"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480BEE4A" w14:textId="77777777" w:rsidR="00390FA7" w:rsidRPr="00643AF8"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0CC1556B" w14:textId="77777777" w:rsidR="00390FA7" w:rsidRDefault="00390FA7" w:rsidP="00401907">
      <w:pPr>
        <w:spacing w:after="0" w:line="240" w:lineRule="auto"/>
        <w:jc w:val="center"/>
        <w:outlineLvl w:val="0"/>
        <w:rPr>
          <w:rFonts w:ascii="Times New Roman" w:hAnsi="Times New Roman"/>
          <w:b/>
          <w:bCs/>
          <w:color w:val="000000"/>
          <w:kern w:val="36"/>
          <w:sz w:val="46"/>
          <w:szCs w:val="46"/>
          <w:lang w:eastAsia="lt-LT"/>
        </w:rPr>
      </w:pPr>
    </w:p>
    <w:p w14:paraId="62023C62" w14:textId="77777777" w:rsidR="00390FA7" w:rsidRPr="00643AF8" w:rsidRDefault="00390FA7" w:rsidP="00401907">
      <w:pPr>
        <w:spacing w:after="0" w:line="240" w:lineRule="auto"/>
        <w:jc w:val="center"/>
        <w:outlineLvl w:val="0"/>
        <w:rPr>
          <w:rFonts w:ascii="Times New Roman" w:hAnsi="Times New Roman"/>
          <w:b/>
          <w:bCs/>
          <w:kern w:val="36"/>
          <w:sz w:val="48"/>
          <w:szCs w:val="48"/>
          <w:lang w:eastAsia="lt-LT"/>
        </w:rPr>
      </w:pPr>
    </w:p>
    <w:p w14:paraId="0AD36687" w14:textId="77777777" w:rsidR="00390FA7" w:rsidRPr="00643AF8" w:rsidRDefault="00390FA7" w:rsidP="00401907">
      <w:pPr>
        <w:spacing w:after="0" w:line="240" w:lineRule="auto"/>
        <w:jc w:val="center"/>
        <w:rPr>
          <w:rFonts w:ascii="Times New Roman" w:hAnsi="Times New Roman"/>
          <w:sz w:val="24"/>
          <w:szCs w:val="24"/>
          <w:lang w:eastAsia="lt-LT"/>
        </w:rPr>
      </w:pPr>
      <w:r w:rsidRPr="00643AF8">
        <w:rPr>
          <w:rFonts w:ascii="Times New Roman" w:hAnsi="Times New Roman"/>
          <w:color w:val="000000"/>
          <w:lang w:eastAsia="lt-LT"/>
        </w:rPr>
        <w:t>Vilnius</w:t>
      </w:r>
    </w:p>
    <w:p w14:paraId="6B11043C" w14:textId="77777777" w:rsidR="00390FA7" w:rsidRDefault="00390FA7" w:rsidP="00990315">
      <w:pPr>
        <w:spacing w:after="0" w:line="240" w:lineRule="auto"/>
        <w:jc w:val="center"/>
        <w:rPr>
          <w:rFonts w:ascii="Times New Roman" w:hAnsi="Times New Roman"/>
          <w:bCs/>
          <w:color w:val="000000"/>
          <w:lang w:eastAsia="lt-LT"/>
        </w:rPr>
      </w:pPr>
      <w:r w:rsidRPr="00061D36">
        <w:rPr>
          <w:rFonts w:ascii="Times New Roman" w:hAnsi="Times New Roman"/>
          <w:bCs/>
          <w:color w:val="000000"/>
          <w:lang w:eastAsia="lt-LT"/>
        </w:rPr>
        <w:t>201</w:t>
      </w:r>
      <w:r>
        <w:rPr>
          <w:rFonts w:ascii="Times New Roman" w:hAnsi="Times New Roman"/>
          <w:bCs/>
          <w:color w:val="000000"/>
          <w:lang w:eastAsia="lt-LT"/>
        </w:rPr>
        <w:t>9</w:t>
      </w:r>
    </w:p>
    <w:p w14:paraId="2E54E309" w14:textId="3F4B23BC" w:rsidR="007670EB" w:rsidRDefault="007670EB" w:rsidP="00A37D7F">
      <w:pPr>
        <w:spacing w:after="200" w:line="276" w:lineRule="auto"/>
        <w:rPr>
          <w:rFonts w:ascii="Times New Roman" w:hAnsi="Times New Roman"/>
          <w:bCs/>
          <w:color w:val="000000"/>
          <w:lang w:eastAsia="lt-LT"/>
        </w:rPr>
      </w:pPr>
    </w:p>
    <w:p w14:paraId="40A6C24E" w14:textId="77777777" w:rsidR="00A37D7F" w:rsidRPr="00A37D7F" w:rsidRDefault="00A37D7F" w:rsidP="00A37D7F">
      <w:pPr>
        <w:spacing w:after="200" w:line="276" w:lineRule="auto"/>
        <w:rPr>
          <w:rFonts w:ascii="Times New Roman" w:hAnsi="Times New Roman"/>
          <w:bCs/>
          <w:color w:val="000000"/>
          <w:lang w:eastAsia="lt-LT"/>
        </w:rPr>
      </w:pPr>
    </w:p>
    <w:p w14:paraId="09969954" w14:textId="51A96FDE" w:rsidR="007670EB" w:rsidRPr="00B068F0" w:rsidRDefault="007670EB" w:rsidP="00B21046">
      <w:pPr>
        <w:spacing w:after="0" w:line="240" w:lineRule="auto"/>
        <w:jc w:val="center"/>
        <w:rPr>
          <w:rFonts w:ascii="Times New Roman" w:hAnsi="Times New Roman"/>
          <w:b/>
        </w:rPr>
      </w:pPr>
      <w:r w:rsidRPr="00B068F0">
        <w:rPr>
          <w:rFonts w:ascii="Times New Roman" w:hAnsi="Times New Roman"/>
          <w:b/>
        </w:rPr>
        <w:t>TURINYS</w:t>
      </w:r>
    </w:p>
    <w:p w14:paraId="4CD14221" w14:textId="77777777" w:rsidR="00A37D7F" w:rsidRPr="00B068F0" w:rsidRDefault="00A37D7F" w:rsidP="00A37D7F">
      <w:pPr>
        <w:spacing w:after="0" w:line="240" w:lineRule="auto"/>
        <w:jc w:val="center"/>
        <w:rPr>
          <w:rFonts w:ascii="Times New Roman" w:hAnsi="Times New Roman"/>
          <w:b/>
        </w:rPr>
      </w:pPr>
    </w:p>
    <w:p w14:paraId="12E2BB1E" w14:textId="2D34EC2C" w:rsidR="00A37D7F" w:rsidRPr="00B068F0" w:rsidRDefault="00A37D7F" w:rsidP="003513DB">
      <w:pPr>
        <w:pStyle w:val="Sraopastraipa"/>
        <w:numPr>
          <w:ilvl w:val="0"/>
          <w:numId w:val="19"/>
        </w:numPr>
        <w:ind w:left="510" w:hanging="510"/>
        <w:jc w:val="left"/>
        <w:rPr>
          <w:sz w:val="22"/>
          <w:szCs w:val="22"/>
        </w:rPr>
      </w:pPr>
      <w:r w:rsidRPr="00B068F0">
        <w:rPr>
          <w:sz w:val="22"/>
          <w:szCs w:val="22"/>
        </w:rPr>
        <w:t>BENDROSIOS NUOSTATOS</w:t>
      </w:r>
      <w:r>
        <w:rPr>
          <w:sz w:val="22"/>
          <w:szCs w:val="22"/>
        </w:rPr>
        <w:t xml:space="preserve"> </w:t>
      </w:r>
      <w:r w:rsidR="0090461D">
        <w:rPr>
          <w:sz w:val="22"/>
          <w:szCs w:val="22"/>
        </w:rPr>
        <w:t>...................................................................................................</w:t>
      </w:r>
      <w:r w:rsidR="00C3539C">
        <w:rPr>
          <w:sz w:val="22"/>
          <w:szCs w:val="22"/>
        </w:rPr>
        <w:t>.....</w:t>
      </w:r>
      <w:r w:rsidR="0090461D">
        <w:rPr>
          <w:sz w:val="22"/>
          <w:szCs w:val="22"/>
        </w:rPr>
        <w:t>........</w:t>
      </w:r>
      <w:r>
        <w:rPr>
          <w:sz w:val="22"/>
          <w:szCs w:val="22"/>
        </w:rPr>
        <w:t xml:space="preserve"> </w:t>
      </w:r>
      <w:r>
        <w:rPr>
          <w:sz w:val="22"/>
          <w:szCs w:val="22"/>
          <w:lang w:val="en-US"/>
        </w:rPr>
        <w:t>3</w:t>
      </w:r>
    </w:p>
    <w:p w14:paraId="1F311A2F" w14:textId="0924A9D8" w:rsidR="00A37D7F" w:rsidRPr="00B068F0" w:rsidRDefault="00A37D7F" w:rsidP="003513DB">
      <w:pPr>
        <w:pStyle w:val="Sraopastraipa"/>
        <w:numPr>
          <w:ilvl w:val="0"/>
          <w:numId w:val="19"/>
        </w:numPr>
        <w:ind w:left="510" w:hanging="510"/>
        <w:jc w:val="left"/>
        <w:rPr>
          <w:sz w:val="22"/>
          <w:szCs w:val="22"/>
        </w:rPr>
      </w:pPr>
      <w:r w:rsidRPr="00B068F0">
        <w:rPr>
          <w:sz w:val="22"/>
          <w:szCs w:val="22"/>
        </w:rPr>
        <w:t>UGDYMO ORGANIZAVIMAS</w:t>
      </w:r>
      <w:r>
        <w:rPr>
          <w:sz w:val="22"/>
          <w:szCs w:val="22"/>
        </w:rPr>
        <w:t xml:space="preserve"> </w:t>
      </w:r>
      <w:r w:rsidR="0090461D">
        <w:rPr>
          <w:sz w:val="22"/>
          <w:szCs w:val="22"/>
        </w:rPr>
        <w:t>...................................................................................................</w:t>
      </w:r>
      <w:r w:rsidR="00C3539C">
        <w:rPr>
          <w:sz w:val="22"/>
          <w:szCs w:val="22"/>
        </w:rPr>
        <w:t>.....</w:t>
      </w:r>
      <w:r w:rsidR="0090461D">
        <w:rPr>
          <w:sz w:val="22"/>
          <w:szCs w:val="22"/>
        </w:rPr>
        <w:t>.....</w:t>
      </w:r>
      <w:r>
        <w:rPr>
          <w:sz w:val="22"/>
          <w:szCs w:val="22"/>
        </w:rPr>
        <w:t xml:space="preserve"> 5</w:t>
      </w:r>
    </w:p>
    <w:p w14:paraId="39C63DF6" w14:textId="25942427" w:rsidR="00A37D7F" w:rsidRPr="00B068F0" w:rsidRDefault="00A37D7F" w:rsidP="00C86CE8">
      <w:pPr>
        <w:pStyle w:val="Sraopastraipa"/>
        <w:numPr>
          <w:ilvl w:val="0"/>
          <w:numId w:val="20"/>
        </w:numPr>
        <w:ind w:left="1077" w:hanging="357"/>
        <w:jc w:val="left"/>
        <w:rPr>
          <w:sz w:val="22"/>
          <w:szCs w:val="22"/>
        </w:rPr>
      </w:pPr>
      <w:r w:rsidRPr="00B068F0">
        <w:rPr>
          <w:sz w:val="22"/>
          <w:szCs w:val="22"/>
        </w:rPr>
        <w:t>MOKSLO METŲ TRUKMĖ</w:t>
      </w:r>
      <w:r>
        <w:rPr>
          <w:sz w:val="22"/>
          <w:szCs w:val="22"/>
        </w:rPr>
        <w:t xml:space="preserve"> </w:t>
      </w:r>
      <w:r w:rsidR="0090461D">
        <w:rPr>
          <w:sz w:val="22"/>
          <w:szCs w:val="22"/>
        </w:rPr>
        <w:t>........................................................................................................</w:t>
      </w:r>
      <w:r>
        <w:rPr>
          <w:sz w:val="22"/>
          <w:szCs w:val="22"/>
        </w:rPr>
        <w:t xml:space="preserve"> 5</w:t>
      </w:r>
    </w:p>
    <w:p w14:paraId="0543EBC0" w14:textId="655A97D5" w:rsidR="00A37D7F" w:rsidRPr="00B068F0" w:rsidRDefault="00A37D7F" w:rsidP="00C86CE8">
      <w:pPr>
        <w:pStyle w:val="Sraopastraipa"/>
        <w:numPr>
          <w:ilvl w:val="0"/>
          <w:numId w:val="20"/>
        </w:numPr>
        <w:ind w:left="1077" w:hanging="357"/>
        <w:jc w:val="left"/>
        <w:rPr>
          <w:sz w:val="22"/>
          <w:szCs w:val="22"/>
        </w:rPr>
      </w:pPr>
      <w:r w:rsidRPr="00B068F0">
        <w:rPr>
          <w:sz w:val="22"/>
          <w:szCs w:val="22"/>
        </w:rPr>
        <w:t>GIMNAZIJOS UGDYMO PLANO ĮGYVENDINIMAS</w:t>
      </w:r>
      <w:r>
        <w:rPr>
          <w:sz w:val="22"/>
          <w:szCs w:val="22"/>
        </w:rPr>
        <w:t xml:space="preserve"> </w:t>
      </w:r>
      <w:r w:rsidR="0090461D">
        <w:rPr>
          <w:sz w:val="22"/>
          <w:szCs w:val="22"/>
        </w:rPr>
        <w:t>............................................................</w:t>
      </w:r>
      <w:r>
        <w:rPr>
          <w:sz w:val="22"/>
          <w:szCs w:val="22"/>
        </w:rPr>
        <w:t xml:space="preserve"> 6</w:t>
      </w:r>
    </w:p>
    <w:p w14:paraId="19B7CF03" w14:textId="23184D3A" w:rsidR="00A37D7F" w:rsidRPr="00B068F0" w:rsidRDefault="00A37D7F" w:rsidP="00C86CE8">
      <w:pPr>
        <w:pStyle w:val="Sraopastraipa"/>
        <w:numPr>
          <w:ilvl w:val="0"/>
          <w:numId w:val="20"/>
        </w:numPr>
        <w:ind w:left="1077" w:hanging="357"/>
        <w:jc w:val="left"/>
        <w:rPr>
          <w:sz w:val="22"/>
          <w:szCs w:val="22"/>
        </w:rPr>
      </w:pPr>
      <w:r w:rsidRPr="00B068F0">
        <w:rPr>
          <w:sz w:val="22"/>
          <w:szCs w:val="22"/>
        </w:rPr>
        <w:t>MOKYKLOS UGDYMO TURINIO ĮGYVENDINIMO PLANAVIMAS</w:t>
      </w:r>
      <w:r w:rsidR="0090461D">
        <w:rPr>
          <w:sz w:val="22"/>
          <w:szCs w:val="22"/>
        </w:rPr>
        <w:t xml:space="preserve"> .................................. 7</w:t>
      </w:r>
    </w:p>
    <w:p w14:paraId="3B8D6AA6" w14:textId="7193DA0E" w:rsidR="00A37D7F" w:rsidRPr="00B068F0" w:rsidRDefault="00A37D7F" w:rsidP="00C86CE8">
      <w:pPr>
        <w:pStyle w:val="Sraopastraipa"/>
        <w:numPr>
          <w:ilvl w:val="0"/>
          <w:numId w:val="20"/>
        </w:numPr>
        <w:ind w:left="1077" w:hanging="357"/>
        <w:jc w:val="left"/>
        <w:rPr>
          <w:sz w:val="22"/>
          <w:szCs w:val="22"/>
        </w:rPr>
      </w:pPr>
      <w:r w:rsidRPr="00B068F0">
        <w:rPr>
          <w:sz w:val="22"/>
          <w:szCs w:val="22"/>
        </w:rPr>
        <w:t>MOKINIŲ MOKYMOSI KRŪVIO REGULIAVIMAS</w:t>
      </w:r>
      <w:r>
        <w:rPr>
          <w:sz w:val="22"/>
          <w:szCs w:val="22"/>
        </w:rPr>
        <w:t xml:space="preserve"> </w:t>
      </w:r>
      <w:r w:rsidR="0090461D">
        <w:rPr>
          <w:sz w:val="22"/>
          <w:szCs w:val="22"/>
        </w:rPr>
        <w:t>..............................................................</w:t>
      </w:r>
      <w:r>
        <w:rPr>
          <w:sz w:val="22"/>
          <w:szCs w:val="22"/>
        </w:rPr>
        <w:t xml:space="preserve"> 8</w:t>
      </w:r>
    </w:p>
    <w:p w14:paraId="3B4143DD" w14:textId="45D6FE94" w:rsidR="00A37D7F" w:rsidRPr="00B068F0" w:rsidRDefault="00A37D7F" w:rsidP="00C86CE8">
      <w:pPr>
        <w:pStyle w:val="Sraopastraipa"/>
        <w:numPr>
          <w:ilvl w:val="0"/>
          <w:numId w:val="20"/>
        </w:numPr>
        <w:ind w:left="1077" w:hanging="357"/>
        <w:jc w:val="left"/>
        <w:rPr>
          <w:sz w:val="22"/>
          <w:szCs w:val="22"/>
        </w:rPr>
      </w:pPr>
      <w:r w:rsidRPr="00B068F0">
        <w:rPr>
          <w:sz w:val="22"/>
          <w:szCs w:val="22"/>
        </w:rPr>
        <w:t>MOKYMOSI PAGALBOS TEIKIMAS, MOKINIUI, BESIMOKANČIAM PAGAL PAGRINDINIO UGDYMO PROGRAMĄ</w:t>
      </w:r>
      <w:r w:rsidR="0090461D">
        <w:rPr>
          <w:sz w:val="22"/>
          <w:szCs w:val="22"/>
        </w:rPr>
        <w:t xml:space="preserve"> .................................................................................. 9</w:t>
      </w:r>
    </w:p>
    <w:p w14:paraId="51D53BCB" w14:textId="474FF3AE" w:rsidR="00A37D7F" w:rsidRPr="00B068F0" w:rsidRDefault="00A37D7F" w:rsidP="00C86CE8">
      <w:pPr>
        <w:pStyle w:val="Sraopastraipa"/>
        <w:numPr>
          <w:ilvl w:val="0"/>
          <w:numId w:val="20"/>
        </w:numPr>
        <w:ind w:left="1077" w:hanging="357"/>
        <w:jc w:val="left"/>
        <w:rPr>
          <w:sz w:val="22"/>
          <w:szCs w:val="22"/>
        </w:rPr>
      </w:pPr>
      <w:r w:rsidRPr="00B068F0">
        <w:rPr>
          <w:sz w:val="22"/>
          <w:szCs w:val="22"/>
        </w:rPr>
        <w:t>LAIKINŲJŲ MOKYMOSI GRUPIŲ SUDARYMAS</w:t>
      </w:r>
      <w:r w:rsidR="0090461D">
        <w:rPr>
          <w:sz w:val="22"/>
          <w:szCs w:val="22"/>
        </w:rPr>
        <w:t xml:space="preserve"> ................................................................. 9</w:t>
      </w:r>
    </w:p>
    <w:p w14:paraId="7C63B1A9" w14:textId="62236CF0" w:rsidR="00A37D7F" w:rsidRPr="00B068F0" w:rsidRDefault="00A37D7F" w:rsidP="00C86CE8">
      <w:pPr>
        <w:pStyle w:val="Sraopastraipa"/>
        <w:numPr>
          <w:ilvl w:val="0"/>
          <w:numId w:val="20"/>
        </w:numPr>
        <w:ind w:left="1077" w:hanging="357"/>
        <w:jc w:val="left"/>
        <w:rPr>
          <w:sz w:val="22"/>
          <w:szCs w:val="22"/>
        </w:rPr>
      </w:pPr>
      <w:r w:rsidRPr="00B068F0">
        <w:rPr>
          <w:sz w:val="22"/>
          <w:szCs w:val="22"/>
        </w:rPr>
        <w:t>MOKINIŲ MOKYMO NAMIE ORGANIZAVIMAS</w:t>
      </w:r>
      <w:r>
        <w:rPr>
          <w:sz w:val="22"/>
          <w:szCs w:val="22"/>
        </w:rPr>
        <w:t xml:space="preserve"> </w:t>
      </w:r>
      <w:r w:rsidR="0090461D">
        <w:rPr>
          <w:sz w:val="22"/>
          <w:szCs w:val="22"/>
        </w:rPr>
        <w:t>.................................................................</w:t>
      </w:r>
      <w:r>
        <w:rPr>
          <w:sz w:val="22"/>
          <w:szCs w:val="22"/>
        </w:rPr>
        <w:t xml:space="preserve"> 9</w:t>
      </w:r>
    </w:p>
    <w:p w14:paraId="17A39536" w14:textId="6E2E3700" w:rsidR="00A37D7F" w:rsidRPr="00B068F0" w:rsidRDefault="00A37D7F" w:rsidP="003513DB">
      <w:pPr>
        <w:pStyle w:val="Sraopastraipa"/>
        <w:numPr>
          <w:ilvl w:val="0"/>
          <w:numId w:val="19"/>
        </w:numPr>
        <w:ind w:left="510" w:hanging="510"/>
        <w:jc w:val="left"/>
        <w:rPr>
          <w:sz w:val="22"/>
          <w:szCs w:val="22"/>
        </w:rPr>
      </w:pPr>
      <w:r w:rsidRPr="00B068F0">
        <w:rPr>
          <w:sz w:val="22"/>
          <w:szCs w:val="22"/>
        </w:rPr>
        <w:t>PAGRINDINIO UGDYMO PROGRAMOS VYKDYMAS</w:t>
      </w:r>
      <w:r w:rsidR="0090461D">
        <w:rPr>
          <w:sz w:val="22"/>
          <w:szCs w:val="22"/>
        </w:rPr>
        <w:t xml:space="preserve"> .................................................</w:t>
      </w:r>
      <w:r w:rsidR="00C3539C">
        <w:rPr>
          <w:sz w:val="22"/>
          <w:szCs w:val="22"/>
        </w:rPr>
        <w:t>.....</w:t>
      </w:r>
      <w:r w:rsidR="0090461D">
        <w:rPr>
          <w:sz w:val="22"/>
          <w:szCs w:val="22"/>
        </w:rPr>
        <w:t>.......... 10</w:t>
      </w:r>
    </w:p>
    <w:p w14:paraId="799FF2FC" w14:textId="0AEF1252" w:rsidR="00A37D7F" w:rsidRPr="00B068F0" w:rsidRDefault="00A37D7F" w:rsidP="0090461D">
      <w:pPr>
        <w:pStyle w:val="Sraopastraipa"/>
        <w:numPr>
          <w:ilvl w:val="0"/>
          <w:numId w:val="21"/>
        </w:numPr>
        <w:ind w:left="1077" w:hanging="357"/>
        <w:jc w:val="left"/>
        <w:rPr>
          <w:sz w:val="22"/>
          <w:szCs w:val="22"/>
        </w:rPr>
      </w:pPr>
      <w:r w:rsidRPr="00B068F0">
        <w:rPr>
          <w:sz w:val="22"/>
          <w:szCs w:val="22"/>
        </w:rPr>
        <w:t>PAGRINDINIO UGDYMO PROGRAMOS VYKDYMO BENDROSIOS NUOSTATOS</w:t>
      </w:r>
      <w:r w:rsidR="0090461D">
        <w:rPr>
          <w:sz w:val="22"/>
          <w:szCs w:val="22"/>
        </w:rPr>
        <w:t xml:space="preserve"> ..... </w:t>
      </w:r>
      <w:r>
        <w:rPr>
          <w:sz w:val="22"/>
          <w:szCs w:val="22"/>
        </w:rPr>
        <w:t>10</w:t>
      </w:r>
    </w:p>
    <w:p w14:paraId="08399A7F" w14:textId="5F6F1710" w:rsidR="00A37D7F" w:rsidRPr="00B068F0" w:rsidRDefault="00A37D7F" w:rsidP="0090461D">
      <w:pPr>
        <w:pStyle w:val="Sraopastraipa"/>
        <w:numPr>
          <w:ilvl w:val="0"/>
          <w:numId w:val="21"/>
        </w:numPr>
        <w:ind w:left="1077" w:hanging="357"/>
        <w:jc w:val="left"/>
        <w:rPr>
          <w:sz w:val="22"/>
          <w:szCs w:val="22"/>
        </w:rPr>
      </w:pPr>
      <w:r w:rsidRPr="00B068F0">
        <w:rPr>
          <w:sz w:val="22"/>
          <w:szCs w:val="22"/>
        </w:rPr>
        <w:t>DALYKŲ SRIČIŲ UGDYMO TURINIO ĮGYVENDINIMAS</w:t>
      </w:r>
      <w:r w:rsidR="0090461D">
        <w:rPr>
          <w:sz w:val="22"/>
          <w:szCs w:val="22"/>
        </w:rPr>
        <w:t xml:space="preserve"> ................................................ 12</w:t>
      </w:r>
    </w:p>
    <w:p w14:paraId="24E8B1CF" w14:textId="19AA1BB0" w:rsidR="00A37D7F" w:rsidRPr="00B068F0" w:rsidRDefault="00A37D7F" w:rsidP="003513DB">
      <w:pPr>
        <w:pStyle w:val="Sraopastraipa"/>
        <w:numPr>
          <w:ilvl w:val="0"/>
          <w:numId w:val="19"/>
        </w:numPr>
        <w:ind w:left="510" w:hanging="510"/>
        <w:jc w:val="left"/>
        <w:rPr>
          <w:sz w:val="22"/>
          <w:szCs w:val="22"/>
        </w:rPr>
      </w:pPr>
      <w:r w:rsidRPr="00B068F0">
        <w:rPr>
          <w:sz w:val="22"/>
          <w:szCs w:val="22"/>
        </w:rPr>
        <w:t>VIDURINIO UGDYMO PROGRAMOS VYKDYMAS</w:t>
      </w:r>
      <w:r w:rsidR="0090461D">
        <w:rPr>
          <w:sz w:val="22"/>
          <w:szCs w:val="22"/>
        </w:rPr>
        <w:t xml:space="preserve"> ...........................................................</w:t>
      </w:r>
      <w:r w:rsidR="00C3539C">
        <w:rPr>
          <w:sz w:val="22"/>
          <w:szCs w:val="22"/>
        </w:rPr>
        <w:t>....</w:t>
      </w:r>
      <w:r w:rsidR="0090461D">
        <w:rPr>
          <w:sz w:val="22"/>
          <w:szCs w:val="22"/>
        </w:rPr>
        <w:t>......</w:t>
      </w:r>
      <w:r>
        <w:rPr>
          <w:sz w:val="22"/>
          <w:szCs w:val="22"/>
        </w:rPr>
        <w:t xml:space="preserve"> 14</w:t>
      </w:r>
    </w:p>
    <w:p w14:paraId="513BF005" w14:textId="0B0E3DAC" w:rsidR="00A37D7F" w:rsidRPr="0090461D" w:rsidRDefault="00A37D7F" w:rsidP="003513DB">
      <w:pPr>
        <w:pStyle w:val="Sraopastraipa"/>
        <w:numPr>
          <w:ilvl w:val="0"/>
          <w:numId w:val="19"/>
        </w:numPr>
        <w:ind w:left="510" w:hanging="510"/>
        <w:jc w:val="left"/>
        <w:rPr>
          <w:sz w:val="22"/>
          <w:szCs w:val="22"/>
        </w:rPr>
      </w:pPr>
      <w:r w:rsidRPr="0090461D">
        <w:rPr>
          <w:sz w:val="22"/>
          <w:szCs w:val="22"/>
        </w:rPr>
        <w:t xml:space="preserve">ASMENŲ, BAIGUSIŲ UŽSIENIO VALSTYBĖS AR TARPTAUTINĖS ORGANIZACIJOS PAGRINDINIO, VIDURINIO UGDYMO PROGRAMOS DALĮ AR PAGRINDINIO UGDYMO PROGRAMĄ, UGDYMO ORGANIZAVIMAS </w:t>
      </w:r>
      <w:r w:rsidR="0090461D">
        <w:rPr>
          <w:sz w:val="22"/>
          <w:szCs w:val="22"/>
        </w:rPr>
        <w:t>.......................................................................</w:t>
      </w:r>
      <w:r w:rsidR="00C3539C">
        <w:rPr>
          <w:sz w:val="22"/>
          <w:szCs w:val="22"/>
        </w:rPr>
        <w:t>.....</w:t>
      </w:r>
      <w:r w:rsidR="0090461D">
        <w:rPr>
          <w:sz w:val="22"/>
          <w:szCs w:val="22"/>
        </w:rPr>
        <w:t>......</w:t>
      </w:r>
      <w:r w:rsidRPr="0090461D">
        <w:rPr>
          <w:sz w:val="22"/>
          <w:szCs w:val="22"/>
        </w:rPr>
        <w:t xml:space="preserve"> 17</w:t>
      </w:r>
    </w:p>
    <w:p w14:paraId="0D73538A" w14:textId="45C18E5F" w:rsidR="00A37D7F" w:rsidRPr="0090461D" w:rsidRDefault="00A37D7F" w:rsidP="003513DB">
      <w:pPr>
        <w:pStyle w:val="Sraopastraipa"/>
        <w:numPr>
          <w:ilvl w:val="0"/>
          <w:numId w:val="19"/>
        </w:numPr>
        <w:ind w:left="510" w:hanging="510"/>
        <w:jc w:val="left"/>
        <w:rPr>
          <w:sz w:val="22"/>
          <w:szCs w:val="22"/>
        </w:rPr>
      </w:pPr>
      <w:r w:rsidRPr="0090461D">
        <w:rPr>
          <w:sz w:val="22"/>
          <w:szCs w:val="22"/>
        </w:rPr>
        <w:t xml:space="preserve">MOKINIŲ, TURINČIŲ SPECIALIŲJŲ UGDYMOSI POREIKIŲ (IŠSKYRUS ATSIRANDANČIUS DĖL IŠSKIRTINIŲ GABUMŲ), UGDYMO ORGANIZAVIMAS </w:t>
      </w:r>
      <w:r w:rsidR="0090461D">
        <w:rPr>
          <w:sz w:val="22"/>
          <w:szCs w:val="22"/>
        </w:rPr>
        <w:t>.......</w:t>
      </w:r>
      <w:r w:rsidR="00C3539C">
        <w:rPr>
          <w:sz w:val="22"/>
          <w:szCs w:val="22"/>
        </w:rPr>
        <w:t>..........</w:t>
      </w:r>
      <w:r w:rsidR="003513DB">
        <w:rPr>
          <w:sz w:val="22"/>
          <w:szCs w:val="22"/>
        </w:rPr>
        <w:t xml:space="preserve"> </w:t>
      </w:r>
      <w:r w:rsidR="00C3539C">
        <w:rPr>
          <w:sz w:val="22"/>
          <w:szCs w:val="22"/>
        </w:rPr>
        <w:t>.............................</w:t>
      </w:r>
      <w:r w:rsidR="0090461D">
        <w:rPr>
          <w:sz w:val="22"/>
          <w:szCs w:val="22"/>
        </w:rPr>
        <w:t xml:space="preserve">..... </w:t>
      </w:r>
      <w:r w:rsidRPr="0090461D">
        <w:rPr>
          <w:sz w:val="22"/>
          <w:szCs w:val="22"/>
        </w:rPr>
        <w:t>18</w:t>
      </w:r>
    </w:p>
    <w:p w14:paraId="1C589E1E" w14:textId="4FF68AF0" w:rsidR="00A37D7F" w:rsidRPr="00B068F0" w:rsidRDefault="00A37D7F" w:rsidP="0090461D">
      <w:pPr>
        <w:pStyle w:val="Sraopastraipa"/>
        <w:numPr>
          <w:ilvl w:val="0"/>
          <w:numId w:val="22"/>
        </w:numPr>
        <w:ind w:left="1077" w:hanging="357"/>
        <w:jc w:val="left"/>
        <w:rPr>
          <w:sz w:val="22"/>
          <w:szCs w:val="22"/>
        </w:rPr>
      </w:pPr>
      <w:r w:rsidRPr="00B068F0">
        <w:rPr>
          <w:sz w:val="22"/>
          <w:szCs w:val="22"/>
        </w:rPr>
        <w:t>BENDROSIOS NUOSTATOS</w:t>
      </w:r>
      <w:r w:rsidR="0090461D">
        <w:rPr>
          <w:sz w:val="22"/>
          <w:szCs w:val="22"/>
        </w:rPr>
        <w:t xml:space="preserve"> ................................................................................................... 18</w:t>
      </w:r>
    </w:p>
    <w:p w14:paraId="0EB6953B" w14:textId="0A2ED64A" w:rsidR="00A37D7F" w:rsidRPr="00B068F0" w:rsidRDefault="00A37D7F" w:rsidP="0090461D">
      <w:pPr>
        <w:pStyle w:val="Sraopastraipa"/>
        <w:numPr>
          <w:ilvl w:val="0"/>
          <w:numId w:val="22"/>
        </w:numPr>
        <w:ind w:left="1077" w:hanging="357"/>
        <w:jc w:val="left"/>
        <w:rPr>
          <w:sz w:val="22"/>
          <w:szCs w:val="22"/>
        </w:rPr>
      </w:pPr>
      <w:r w:rsidRPr="00B068F0">
        <w:rPr>
          <w:sz w:val="22"/>
          <w:szCs w:val="22"/>
        </w:rPr>
        <w:t>INDIVIDUALAUS UGDYMO PLANO RENGIMAS</w:t>
      </w:r>
      <w:r w:rsidR="0090461D">
        <w:rPr>
          <w:sz w:val="22"/>
          <w:szCs w:val="22"/>
        </w:rPr>
        <w:t xml:space="preserve"> .............................................................. 18</w:t>
      </w:r>
    </w:p>
    <w:p w14:paraId="29C3B0D8" w14:textId="55924BE7" w:rsidR="00A37D7F" w:rsidRPr="0090461D" w:rsidRDefault="00A37D7F" w:rsidP="0090461D">
      <w:pPr>
        <w:pStyle w:val="Sraopastraipa"/>
        <w:numPr>
          <w:ilvl w:val="0"/>
          <w:numId w:val="22"/>
        </w:numPr>
        <w:ind w:left="1077" w:hanging="357"/>
        <w:jc w:val="left"/>
        <w:rPr>
          <w:sz w:val="22"/>
          <w:szCs w:val="22"/>
        </w:rPr>
      </w:pPr>
      <w:r w:rsidRPr="0090461D">
        <w:rPr>
          <w:sz w:val="22"/>
          <w:szCs w:val="22"/>
        </w:rPr>
        <w:t>MOKINIŲ, TURINČIŲ SPECIALIŲJŲ UGDYMOSI POREIKIŲ,</w:t>
      </w:r>
      <w:r w:rsidR="0090461D" w:rsidRPr="0090461D">
        <w:rPr>
          <w:sz w:val="22"/>
          <w:szCs w:val="22"/>
        </w:rPr>
        <w:t xml:space="preserve"> </w:t>
      </w:r>
      <w:r w:rsidRPr="0090461D">
        <w:rPr>
          <w:sz w:val="22"/>
          <w:szCs w:val="22"/>
        </w:rPr>
        <w:t>MOKYMOSI PASIEKIMŲ IR PAŽANGOS VERTINIMAS</w:t>
      </w:r>
      <w:r w:rsidR="0090461D">
        <w:rPr>
          <w:sz w:val="22"/>
          <w:szCs w:val="22"/>
        </w:rPr>
        <w:t xml:space="preserve"> .................................................................................................</w:t>
      </w:r>
      <w:r w:rsidRPr="0090461D">
        <w:rPr>
          <w:sz w:val="22"/>
          <w:szCs w:val="22"/>
        </w:rPr>
        <w:t xml:space="preserve"> 19</w:t>
      </w:r>
    </w:p>
    <w:p w14:paraId="53640CF5" w14:textId="49EDB14A" w:rsidR="00A37D7F" w:rsidRPr="00B068F0" w:rsidRDefault="00A37D7F" w:rsidP="0090461D">
      <w:pPr>
        <w:pStyle w:val="Sraopastraipa"/>
        <w:numPr>
          <w:ilvl w:val="0"/>
          <w:numId w:val="22"/>
        </w:numPr>
        <w:ind w:left="1077" w:hanging="357"/>
        <w:jc w:val="left"/>
        <w:rPr>
          <w:sz w:val="22"/>
          <w:szCs w:val="22"/>
        </w:rPr>
      </w:pPr>
      <w:r w:rsidRPr="00B068F0">
        <w:rPr>
          <w:sz w:val="22"/>
          <w:szCs w:val="22"/>
        </w:rPr>
        <w:t>SPECIALIOSIOS PEDAGOGINĖS IR SPECIALIOSIOS PAGALBOS MOKINIAMS TEIKIMAS</w:t>
      </w:r>
      <w:r w:rsidR="0090461D">
        <w:rPr>
          <w:sz w:val="22"/>
          <w:szCs w:val="22"/>
        </w:rPr>
        <w:t xml:space="preserve"> .................................................................................................................................. 19</w:t>
      </w:r>
    </w:p>
    <w:p w14:paraId="4051FF93" w14:textId="0DA9EE2C" w:rsidR="00A37D7F" w:rsidRPr="00B068F0" w:rsidRDefault="00A37D7F" w:rsidP="0090461D">
      <w:pPr>
        <w:pStyle w:val="Sraopastraipa"/>
        <w:numPr>
          <w:ilvl w:val="0"/>
          <w:numId w:val="22"/>
        </w:numPr>
        <w:ind w:left="1077" w:hanging="357"/>
        <w:jc w:val="left"/>
        <w:rPr>
          <w:sz w:val="22"/>
          <w:szCs w:val="22"/>
        </w:rPr>
      </w:pPr>
      <w:r w:rsidRPr="00B068F0">
        <w:rPr>
          <w:sz w:val="22"/>
          <w:szCs w:val="22"/>
        </w:rPr>
        <w:t>MOKINIŲ, TURINČIŲ SPECIALIŲJŲ UGDYMOSI POREIKIŲ, MOKYMAS NAMIE</w:t>
      </w:r>
      <w:r w:rsidR="0090461D">
        <w:rPr>
          <w:sz w:val="22"/>
          <w:szCs w:val="22"/>
        </w:rPr>
        <w:t xml:space="preserve"> ..... 20</w:t>
      </w:r>
    </w:p>
    <w:p w14:paraId="24C68BD0" w14:textId="77777777" w:rsidR="00A37D7F" w:rsidRPr="00B068F0" w:rsidRDefault="00A37D7F" w:rsidP="00A37D7F">
      <w:pPr>
        <w:pStyle w:val="Sraopastraipa"/>
        <w:ind w:left="0" w:firstLine="0"/>
        <w:jc w:val="left"/>
      </w:pPr>
    </w:p>
    <w:p w14:paraId="6FEE6321" w14:textId="77777777" w:rsidR="00A37D7F" w:rsidRPr="0090461D" w:rsidRDefault="00A37D7F" w:rsidP="0090461D">
      <w:pPr>
        <w:rPr>
          <w:b/>
        </w:rPr>
      </w:pPr>
    </w:p>
    <w:p w14:paraId="275DEE83" w14:textId="77777777" w:rsidR="00A37D7F" w:rsidRDefault="00A37D7F" w:rsidP="0090461D">
      <w:pPr>
        <w:spacing w:after="0" w:line="240" w:lineRule="auto"/>
        <w:rPr>
          <w:rFonts w:ascii="Times New Roman" w:hAnsi="Times New Roman"/>
          <w:b/>
          <w:sz w:val="24"/>
          <w:szCs w:val="24"/>
        </w:rPr>
      </w:pPr>
    </w:p>
    <w:p w14:paraId="5993E570" w14:textId="77777777" w:rsidR="00A37D7F" w:rsidRPr="00CE3F55" w:rsidRDefault="00A37D7F" w:rsidP="00A37D7F"/>
    <w:p w14:paraId="5D5240CD" w14:textId="77777777" w:rsidR="007670EB" w:rsidRDefault="007670EB" w:rsidP="0090461D">
      <w:pPr>
        <w:spacing w:after="0" w:line="240" w:lineRule="auto"/>
        <w:rPr>
          <w:rFonts w:ascii="Times New Roman" w:hAnsi="Times New Roman"/>
          <w:b/>
          <w:sz w:val="24"/>
          <w:szCs w:val="24"/>
        </w:rPr>
      </w:pPr>
    </w:p>
    <w:p w14:paraId="65F2F32A" w14:textId="77777777" w:rsidR="00B068F0" w:rsidRDefault="00B068F0" w:rsidP="0090461D">
      <w:pPr>
        <w:spacing w:after="0" w:line="240" w:lineRule="auto"/>
        <w:rPr>
          <w:rFonts w:ascii="Times New Roman" w:hAnsi="Times New Roman"/>
          <w:b/>
          <w:sz w:val="24"/>
          <w:szCs w:val="24"/>
        </w:rPr>
      </w:pPr>
    </w:p>
    <w:p w14:paraId="3467856C" w14:textId="77777777" w:rsidR="00B068F0" w:rsidRDefault="00B068F0" w:rsidP="0090461D">
      <w:pPr>
        <w:spacing w:after="0" w:line="240" w:lineRule="auto"/>
        <w:rPr>
          <w:rFonts w:ascii="Times New Roman" w:hAnsi="Times New Roman"/>
          <w:b/>
          <w:sz w:val="24"/>
          <w:szCs w:val="24"/>
        </w:rPr>
      </w:pPr>
    </w:p>
    <w:p w14:paraId="0276610C" w14:textId="77777777" w:rsidR="00B068F0" w:rsidRDefault="00B068F0" w:rsidP="0090461D">
      <w:pPr>
        <w:spacing w:after="0" w:line="240" w:lineRule="auto"/>
        <w:rPr>
          <w:rFonts w:ascii="Times New Roman" w:hAnsi="Times New Roman"/>
          <w:b/>
          <w:sz w:val="24"/>
          <w:szCs w:val="24"/>
        </w:rPr>
      </w:pPr>
    </w:p>
    <w:p w14:paraId="1275B08D" w14:textId="77777777" w:rsidR="00B068F0" w:rsidRDefault="00B068F0" w:rsidP="0090461D">
      <w:pPr>
        <w:spacing w:after="0" w:line="240" w:lineRule="auto"/>
        <w:rPr>
          <w:rFonts w:ascii="Times New Roman" w:hAnsi="Times New Roman"/>
          <w:b/>
          <w:sz w:val="24"/>
          <w:szCs w:val="24"/>
        </w:rPr>
      </w:pPr>
    </w:p>
    <w:p w14:paraId="4802C4A0" w14:textId="77777777" w:rsidR="00B068F0" w:rsidRDefault="00B068F0" w:rsidP="0090461D">
      <w:pPr>
        <w:spacing w:after="0" w:line="240" w:lineRule="auto"/>
        <w:rPr>
          <w:rFonts w:ascii="Times New Roman" w:hAnsi="Times New Roman"/>
          <w:b/>
          <w:sz w:val="24"/>
          <w:szCs w:val="24"/>
        </w:rPr>
      </w:pPr>
    </w:p>
    <w:p w14:paraId="2D3E0FD5" w14:textId="77777777" w:rsidR="00B068F0" w:rsidRDefault="00B068F0" w:rsidP="0090461D">
      <w:pPr>
        <w:spacing w:after="0" w:line="240" w:lineRule="auto"/>
        <w:rPr>
          <w:rFonts w:ascii="Times New Roman" w:hAnsi="Times New Roman"/>
          <w:b/>
          <w:sz w:val="24"/>
          <w:szCs w:val="24"/>
        </w:rPr>
      </w:pPr>
    </w:p>
    <w:p w14:paraId="40F232D3" w14:textId="77777777" w:rsidR="00B068F0" w:rsidRDefault="00B068F0" w:rsidP="0090461D">
      <w:pPr>
        <w:spacing w:after="0" w:line="240" w:lineRule="auto"/>
        <w:rPr>
          <w:rFonts w:ascii="Times New Roman" w:hAnsi="Times New Roman"/>
          <w:b/>
          <w:sz w:val="24"/>
          <w:szCs w:val="24"/>
        </w:rPr>
      </w:pPr>
    </w:p>
    <w:p w14:paraId="26949754" w14:textId="77777777" w:rsidR="00B068F0" w:rsidRDefault="00B068F0" w:rsidP="0090461D">
      <w:pPr>
        <w:spacing w:after="0" w:line="240" w:lineRule="auto"/>
        <w:rPr>
          <w:rFonts w:ascii="Times New Roman" w:hAnsi="Times New Roman"/>
          <w:b/>
          <w:sz w:val="24"/>
          <w:szCs w:val="24"/>
        </w:rPr>
      </w:pPr>
    </w:p>
    <w:p w14:paraId="2D7E40B7" w14:textId="77777777" w:rsidR="00B068F0" w:rsidRDefault="00B068F0" w:rsidP="0090461D">
      <w:pPr>
        <w:spacing w:after="0" w:line="240" w:lineRule="auto"/>
        <w:rPr>
          <w:rFonts w:ascii="Times New Roman" w:hAnsi="Times New Roman"/>
          <w:b/>
          <w:sz w:val="24"/>
          <w:szCs w:val="24"/>
        </w:rPr>
      </w:pPr>
    </w:p>
    <w:p w14:paraId="5F858618" w14:textId="77777777" w:rsidR="00B068F0" w:rsidRDefault="00B068F0" w:rsidP="0090461D">
      <w:pPr>
        <w:spacing w:after="0" w:line="240" w:lineRule="auto"/>
        <w:rPr>
          <w:rFonts w:ascii="Times New Roman" w:hAnsi="Times New Roman"/>
          <w:b/>
          <w:sz w:val="24"/>
          <w:szCs w:val="24"/>
        </w:rPr>
      </w:pPr>
    </w:p>
    <w:p w14:paraId="3297DFC7" w14:textId="313EB2F9" w:rsidR="007670EB" w:rsidRDefault="007670EB" w:rsidP="00520D40">
      <w:pPr>
        <w:tabs>
          <w:tab w:val="left" w:pos="4110"/>
        </w:tabs>
        <w:spacing w:after="0" w:line="240" w:lineRule="auto"/>
        <w:rPr>
          <w:rFonts w:ascii="Times New Roman" w:hAnsi="Times New Roman"/>
          <w:b/>
          <w:sz w:val="24"/>
          <w:szCs w:val="24"/>
        </w:rPr>
      </w:pPr>
    </w:p>
    <w:p w14:paraId="30FC8E34" w14:textId="77777777" w:rsidR="00B068F0" w:rsidRDefault="00B068F0" w:rsidP="00520D40">
      <w:pPr>
        <w:tabs>
          <w:tab w:val="left" w:pos="4110"/>
        </w:tabs>
        <w:spacing w:after="0" w:line="240" w:lineRule="auto"/>
        <w:rPr>
          <w:rFonts w:ascii="Times New Roman" w:hAnsi="Times New Roman"/>
          <w:b/>
          <w:sz w:val="24"/>
          <w:szCs w:val="24"/>
        </w:rPr>
      </w:pPr>
    </w:p>
    <w:p w14:paraId="63E81C15" w14:textId="77777777" w:rsidR="00B068F0" w:rsidRDefault="00B068F0" w:rsidP="00520D40">
      <w:pPr>
        <w:tabs>
          <w:tab w:val="left" w:pos="4110"/>
        </w:tabs>
        <w:spacing w:after="0" w:line="240" w:lineRule="auto"/>
        <w:rPr>
          <w:rFonts w:ascii="Times New Roman" w:hAnsi="Times New Roman"/>
          <w:b/>
          <w:sz w:val="24"/>
          <w:szCs w:val="24"/>
        </w:rPr>
      </w:pPr>
    </w:p>
    <w:p w14:paraId="5A8A3E80" w14:textId="77777777" w:rsidR="00B068F0" w:rsidRDefault="00B068F0" w:rsidP="00520D40">
      <w:pPr>
        <w:tabs>
          <w:tab w:val="left" w:pos="4110"/>
        </w:tabs>
        <w:spacing w:after="0" w:line="240" w:lineRule="auto"/>
        <w:rPr>
          <w:rFonts w:ascii="Times New Roman" w:hAnsi="Times New Roman"/>
          <w:b/>
          <w:sz w:val="24"/>
          <w:szCs w:val="24"/>
        </w:rPr>
      </w:pPr>
    </w:p>
    <w:p w14:paraId="5F2F7A66" w14:textId="77777777" w:rsidR="0090461D" w:rsidRDefault="0090461D" w:rsidP="00520D40">
      <w:pPr>
        <w:tabs>
          <w:tab w:val="left" w:pos="4110"/>
        </w:tabs>
        <w:spacing w:after="0" w:line="240" w:lineRule="auto"/>
        <w:rPr>
          <w:rFonts w:ascii="Times New Roman" w:hAnsi="Times New Roman"/>
          <w:b/>
          <w:sz w:val="24"/>
          <w:szCs w:val="24"/>
        </w:rPr>
      </w:pPr>
    </w:p>
    <w:p w14:paraId="048C8B6C" w14:textId="77777777" w:rsidR="00B068F0" w:rsidRDefault="00B068F0" w:rsidP="00520D40">
      <w:pPr>
        <w:tabs>
          <w:tab w:val="left" w:pos="4110"/>
        </w:tabs>
        <w:spacing w:after="0" w:line="240" w:lineRule="auto"/>
        <w:rPr>
          <w:rFonts w:ascii="Times New Roman" w:hAnsi="Times New Roman"/>
          <w:b/>
          <w:sz w:val="24"/>
          <w:szCs w:val="24"/>
        </w:rPr>
      </w:pPr>
    </w:p>
    <w:p w14:paraId="5B45B02E" w14:textId="77777777" w:rsidR="00A37D7F" w:rsidRDefault="00A37D7F" w:rsidP="00520D40">
      <w:pPr>
        <w:tabs>
          <w:tab w:val="left" w:pos="4110"/>
        </w:tabs>
        <w:spacing w:after="0" w:line="240" w:lineRule="auto"/>
        <w:rPr>
          <w:rFonts w:ascii="Times New Roman" w:hAnsi="Times New Roman"/>
          <w:b/>
          <w:sz w:val="24"/>
          <w:szCs w:val="24"/>
        </w:rPr>
      </w:pPr>
    </w:p>
    <w:p w14:paraId="58791076" w14:textId="77777777" w:rsidR="00A37D7F" w:rsidRDefault="00A37D7F" w:rsidP="00520D40">
      <w:pPr>
        <w:tabs>
          <w:tab w:val="left" w:pos="4110"/>
        </w:tabs>
        <w:spacing w:after="0" w:line="240" w:lineRule="auto"/>
        <w:rPr>
          <w:rFonts w:ascii="Times New Roman" w:hAnsi="Times New Roman"/>
          <w:b/>
          <w:sz w:val="24"/>
          <w:szCs w:val="24"/>
        </w:rPr>
      </w:pPr>
    </w:p>
    <w:p w14:paraId="37796ED0" w14:textId="77777777" w:rsidR="00A37D7F" w:rsidRDefault="00A37D7F" w:rsidP="00520D40">
      <w:pPr>
        <w:tabs>
          <w:tab w:val="left" w:pos="4110"/>
        </w:tabs>
        <w:spacing w:after="0" w:line="240" w:lineRule="auto"/>
        <w:rPr>
          <w:rFonts w:ascii="Times New Roman" w:hAnsi="Times New Roman"/>
          <w:b/>
          <w:sz w:val="24"/>
          <w:szCs w:val="24"/>
        </w:rPr>
      </w:pPr>
    </w:p>
    <w:p w14:paraId="07709297" w14:textId="77777777" w:rsidR="007670EB" w:rsidRDefault="007670EB" w:rsidP="00B21046">
      <w:pPr>
        <w:spacing w:after="0" w:line="240" w:lineRule="auto"/>
        <w:jc w:val="center"/>
        <w:rPr>
          <w:rFonts w:ascii="Times New Roman" w:hAnsi="Times New Roman"/>
          <w:b/>
          <w:sz w:val="24"/>
          <w:szCs w:val="24"/>
        </w:rPr>
      </w:pPr>
    </w:p>
    <w:p w14:paraId="4F289D1D" w14:textId="77777777" w:rsidR="00390FA7" w:rsidRPr="0058166F" w:rsidRDefault="00390FA7" w:rsidP="00B21046">
      <w:pPr>
        <w:spacing w:after="0" w:line="240" w:lineRule="auto"/>
        <w:jc w:val="center"/>
        <w:rPr>
          <w:rFonts w:ascii="Times New Roman" w:hAnsi="Times New Roman"/>
          <w:b/>
          <w:sz w:val="24"/>
          <w:szCs w:val="24"/>
        </w:rPr>
      </w:pPr>
      <w:r w:rsidRPr="0058166F">
        <w:rPr>
          <w:rFonts w:ascii="Times New Roman" w:hAnsi="Times New Roman"/>
          <w:b/>
          <w:sz w:val="24"/>
          <w:szCs w:val="24"/>
        </w:rPr>
        <w:t>I</w:t>
      </w:r>
      <w:r>
        <w:rPr>
          <w:rFonts w:ascii="Times New Roman" w:hAnsi="Times New Roman"/>
          <w:b/>
          <w:sz w:val="24"/>
          <w:szCs w:val="24"/>
        </w:rPr>
        <w:t>.</w:t>
      </w:r>
      <w:r w:rsidRPr="0058166F">
        <w:rPr>
          <w:rFonts w:ascii="Times New Roman" w:hAnsi="Times New Roman"/>
          <w:b/>
          <w:sz w:val="24"/>
          <w:szCs w:val="24"/>
        </w:rPr>
        <w:t xml:space="preserve"> BENDROSIOS NUOSTATOS</w:t>
      </w:r>
    </w:p>
    <w:p w14:paraId="642036F4" w14:textId="77777777" w:rsidR="00390FA7" w:rsidRPr="0058166F" w:rsidRDefault="00390FA7" w:rsidP="005B6FD7">
      <w:pPr>
        <w:spacing w:after="0" w:line="240" w:lineRule="auto"/>
        <w:jc w:val="both"/>
        <w:rPr>
          <w:rFonts w:ascii="Times New Roman" w:hAnsi="Times New Roman"/>
          <w:b/>
          <w:sz w:val="24"/>
          <w:szCs w:val="24"/>
        </w:rPr>
      </w:pPr>
    </w:p>
    <w:p w14:paraId="42E90B2D" w14:textId="77777777" w:rsidR="00390FA7" w:rsidRDefault="00390FA7" w:rsidP="003451AB">
      <w:pPr>
        <w:pStyle w:val="Betarp"/>
        <w:numPr>
          <w:ilvl w:val="0"/>
          <w:numId w:val="16"/>
        </w:numPr>
        <w:ind w:left="0" w:firstLine="851"/>
        <w:jc w:val="both"/>
        <w:rPr>
          <w:rFonts w:ascii="Times New Roman" w:hAnsi="Times New Roman"/>
          <w:sz w:val="24"/>
          <w:szCs w:val="24"/>
        </w:rPr>
      </w:pPr>
      <w:r w:rsidRPr="0058166F">
        <w:rPr>
          <w:rFonts w:ascii="Times New Roman" w:hAnsi="Times New Roman"/>
          <w:sz w:val="24"/>
          <w:szCs w:val="24"/>
        </w:rPr>
        <w:t xml:space="preserve">Vilniaus Žemynos gimnazija, </w:t>
      </w:r>
      <w:r>
        <w:rPr>
          <w:rFonts w:ascii="Times New Roman" w:hAnsi="Times New Roman"/>
          <w:sz w:val="24"/>
          <w:szCs w:val="24"/>
        </w:rPr>
        <w:t>(</w:t>
      </w:r>
      <w:r w:rsidRPr="0058166F">
        <w:rPr>
          <w:rFonts w:ascii="Times New Roman" w:hAnsi="Times New Roman"/>
          <w:sz w:val="24"/>
          <w:szCs w:val="24"/>
        </w:rPr>
        <w:t xml:space="preserve">įsteigta </w:t>
      </w:r>
      <w:r>
        <w:rPr>
          <w:rFonts w:ascii="Times New Roman" w:hAnsi="Times New Roman"/>
          <w:color w:val="000000"/>
          <w:sz w:val="24"/>
          <w:szCs w:val="24"/>
        </w:rPr>
        <w:t>1987 m. liepos 1 d. kaip</w:t>
      </w:r>
      <w:r w:rsidRPr="0058166F">
        <w:rPr>
          <w:rFonts w:ascii="Times New Roman" w:hAnsi="Times New Roman"/>
          <w:color w:val="000000"/>
          <w:sz w:val="24"/>
          <w:szCs w:val="24"/>
        </w:rPr>
        <w:t xml:space="preserve"> 59 vidurinė mokykla</w:t>
      </w:r>
      <w:r>
        <w:rPr>
          <w:rFonts w:ascii="Times New Roman" w:hAnsi="Times New Roman"/>
          <w:color w:val="000000"/>
          <w:sz w:val="24"/>
          <w:szCs w:val="24"/>
        </w:rPr>
        <w:t>)</w:t>
      </w:r>
      <w:r w:rsidRPr="0058166F">
        <w:rPr>
          <w:rFonts w:ascii="Times New Roman" w:hAnsi="Times New Roman"/>
          <w:color w:val="000000"/>
          <w:sz w:val="24"/>
          <w:szCs w:val="24"/>
        </w:rPr>
        <w:t>,</w:t>
      </w:r>
      <w:r w:rsidRPr="0058166F">
        <w:rPr>
          <w:rFonts w:ascii="Times New Roman" w:hAnsi="Times New Roman"/>
          <w:sz w:val="24"/>
          <w:szCs w:val="24"/>
        </w:rPr>
        <w:t xml:space="preserve"> yra mokymo ir švietimo įstaiga, teikianti bendrąjį pagr</w:t>
      </w:r>
      <w:r>
        <w:rPr>
          <w:rFonts w:ascii="Times New Roman" w:hAnsi="Times New Roman"/>
          <w:sz w:val="24"/>
          <w:szCs w:val="24"/>
        </w:rPr>
        <w:t>indinį ir vidurinį išsilavinimą</w:t>
      </w:r>
      <w:r w:rsidRPr="0058166F">
        <w:rPr>
          <w:rFonts w:ascii="Times New Roman" w:hAnsi="Times New Roman"/>
          <w:sz w:val="24"/>
          <w:szCs w:val="24"/>
        </w:rPr>
        <w:t>. Gimnazija yra išgryninta keturmetė dviejų pakopų ugdymo institucija. Jos struktūra: trečiasis ugdymo koncentras –</w:t>
      </w:r>
      <w:r>
        <w:rPr>
          <w:rFonts w:ascii="Times New Roman" w:hAnsi="Times New Roman"/>
          <w:sz w:val="24"/>
          <w:szCs w:val="24"/>
        </w:rPr>
        <w:t xml:space="preserve"> dvejų metų pagrindinė mokykla ir </w:t>
      </w:r>
      <w:r w:rsidRPr="0058166F">
        <w:rPr>
          <w:rFonts w:ascii="Times New Roman" w:hAnsi="Times New Roman"/>
          <w:sz w:val="24"/>
          <w:szCs w:val="24"/>
        </w:rPr>
        <w:t>ketvirtasis ugdymo turinio koncentras – dvejų metų vidurinį išsilavinimą teikianti mokykla.</w:t>
      </w:r>
    </w:p>
    <w:p w14:paraId="015EA3B4" w14:textId="77777777" w:rsidR="00390FA7" w:rsidRPr="00F41662" w:rsidRDefault="00390FA7" w:rsidP="003451AB">
      <w:pPr>
        <w:pStyle w:val="Betarp"/>
        <w:numPr>
          <w:ilvl w:val="0"/>
          <w:numId w:val="16"/>
        </w:numPr>
        <w:ind w:left="0" w:firstLine="851"/>
        <w:jc w:val="both"/>
        <w:rPr>
          <w:rFonts w:ascii="Times New Roman" w:hAnsi="Times New Roman"/>
          <w:sz w:val="24"/>
          <w:szCs w:val="24"/>
        </w:rPr>
      </w:pPr>
      <w:r w:rsidRPr="00F41662">
        <w:rPr>
          <w:rFonts w:ascii="Times New Roman" w:hAnsi="Times New Roman"/>
          <w:sz w:val="24"/>
          <w:szCs w:val="24"/>
        </w:rPr>
        <w:t>Į gimnaziją atvyksta mokytis skirtingus mokymosi pasiekimus turintys mokiniai, todėl gimnazijos mokytojų kolektyvas siekia padėti visiems mokiniams subręsti ir tapti savarankiškomis asmenybėmis. Pastarųjų metų mokinių ugdymosi rezultatai ir pasiekta pažanga yra stabili. Gimnazija yra gerai vertinama mieste bei šalyje, joje diegiamos naujovės ir formuojamas patrauklios gimnazijos įvaizdis</w:t>
      </w:r>
      <w:r>
        <w:rPr>
          <w:rFonts w:ascii="Times New Roman" w:hAnsi="Times New Roman"/>
          <w:sz w:val="24"/>
          <w:szCs w:val="24"/>
        </w:rPr>
        <w:t xml:space="preserve"> (</w:t>
      </w:r>
      <w:r w:rsidRPr="003E7B0B">
        <w:rPr>
          <w:rFonts w:ascii="Times New Roman" w:hAnsi="Times New Roman"/>
          <w:sz w:val="24"/>
          <w:szCs w:val="24"/>
          <w:shd w:val="clear" w:color="auto" w:fill="FFFFFF"/>
        </w:rPr>
        <w:t>gimnazijos 201</w:t>
      </w:r>
      <w:r>
        <w:rPr>
          <w:rFonts w:ascii="Times New Roman" w:hAnsi="Times New Roman"/>
          <w:sz w:val="24"/>
          <w:szCs w:val="24"/>
          <w:shd w:val="clear" w:color="auto" w:fill="FFFFFF"/>
        </w:rPr>
        <w:t>8</w:t>
      </w:r>
      <w:r w:rsidRPr="003E7B0B">
        <w:rPr>
          <w:rFonts w:ascii="Times New Roman" w:hAnsi="Times New Roman"/>
          <w:sz w:val="24"/>
          <w:szCs w:val="24"/>
          <w:shd w:val="clear" w:color="auto" w:fill="FFFFFF"/>
        </w:rPr>
        <w:t xml:space="preserve"> m.</w:t>
      </w:r>
      <w:r>
        <w:rPr>
          <w:rFonts w:ascii="Times New Roman" w:hAnsi="Times New Roman"/>
          <w:sz w:val="24"/>
          <w:szCs w:val="24"/>
          <w:shd w:val="clear" w:color="auto" w:fill="FFFFFF"/>
        </w:rPr>
        <w:t xml:space="preserve"> </w:t>
      </w:r>
      <w:r w:rsidRPr="003E7B0B">
        <w:rPr>
          <w:rFonts w:ascii="Times New Roman" w:hAnsi="Times New Roman"/>
          <w:sz w:val="24"/>
          <w:szCs w:val="24"/>
          <w:shd w:val="clear" w:color="auto" w:fill="FFFFFF"/>
        </w:rPr>
        <w:t xml:space="preserve">vidaus audito </w:t>
      </w:r>
      <w:r>
        <w:rPr>
          <w:rFonts w:ascii="Times New Roman" w:hAnsi="Times New Roman"/>
          <w:sz w:val="24"/>
          <w:szCs w:val="24"/>
          <w:shd w:val="clear" w:color="auto" w:fill="FFFFFF"/>
        </w:rPr>
        <w:t>išvado</w:t>
      </w:r>
      <w:r w:rsidRPr="003E7B0B">
        <w:rPr>
          <w:rFonts w:ascii="Times New Roman" w:hAnsi="Times New Roman"/>
          <w:sz w:val="24"/>
          <w:szCs w:val="24"/>
          <w:shd w:val="clear" w:color="auto" w:fill="FFFFFF"/>
        </w:rPr>
        <w:t>s</w:t>
      </w:r>
      <w:r>
        <w:rPr>
          <w:rFonts w:ascii="Times New Roman" w:hAnsi="Times New Roman"/>
          <w:sz w:val="24"/>
          <w:szCs w:val="24"/>
          <w:shd w:val="clear" w:color="auto" w:fill="FFFFFF"/>
        </w:rPr>
        <w:t>)</w:t>
      </w:r>
      <w:r w:rsidRPr="00F41662">
        <w:rPr>
          <w:rFonts w:ascii="Times New Roman" w:hAnsi="Times New Roman"/>
          <w:sz w:val="24"/>
          <w:szCs w:val="24"/>
        </w:rPr>
        <w:t>.</w:t>
      </w:r>
    </w:p>
    <w:p w14:paraId="26BAE884" w14:textId="77777777" w:rsidR="00390FA7" w:rsidRPr="00C55C3A" w:rsidRDefault="003451AB" w:rsidP="00F41662">
      <w:pPr>
        <w:pStyle w:val="Betarp"/>
        <w:ind w:firstLine="851"/>
        <w:jc w:val="both"/>
        <w:rPr>
          <w:rFonts w:ascii="Times New Roman" w:hAnsi="Times New Roman"/>
          <w:sz w:val="24"/>
          <w:szCs w:val="24"/>
        </w:rPr>
      </w:pPr>
      <w:r>
        <w:rPr>
          <w:rFonts w:ascii="Times New Roman" w:hAnsi="Times New Roman"/>
          <w:sz w:val="24"/>
          <w:szCs w:val="24"/>
        </w:rPr>
        <w:t xml:space="preserve">3. </w:t>
      </w:r>
      <w:r w:rsidR="00390FA7" w:rsidRPr="00C55C3A">
        <w:rPr>
          <w:rFonts w:ascii="Times New Roman" w:hAnsi="Times New Roman"/>
          <w:sz w:val="24"/>
          <w:szCs w:val="24"/>
        </w:rPr>
        <w:t xml:space="preserve">Vilniaus Žemynos gimnazijos </w:t>
      </w:r>
      <w:r w:rsidR="00390FA7" w:rsidRPr="00F41662">
        <w:rPr>
          <w:rFonts w:ascii="Times New Roman" w:hAnsi="Times New Roman"/>
          <w:sz w:val="24"/>
          <w:szCs w:val="24"/>
        </w:rPr>
        <w:t>tikslas – atsižvelgiant į gimnazijos mokinių skirtingus poreikius ir gebėjimus, skatinti mokinius siekti aukštesnių ugdymosi tikslų.</w:t>
      </w:r>
      <w:r w:rsidR="00390FA7">
        <w:rPr>
          <w:rFonts w:ascii="Times New Roman" w:hAnsi="Times New Roman"/>
          <w:sz w:val="24"/>
          <w:szCs w:val="24"/>
        </w:rPr>
        <w:t xml:space="preserve"> Įgyvendinant mokyklos tikslą bendruomenės nariai siekia šių uždavinių:</w:t>
      </w:r>
    </w:p>
    <w:p w14:paraId="6B76C54D" w14:textId="77777777" w:rsidR="00390FA7" w:rsidRPr="007F2672" w:rsidRDefault="003451AB" w:rsidP="00F41662">
      <w:pPr>
        <w:pStyle w:val="Betarp"/>
        <w:ind w:firstLine="851"/>
        <w:jc w:val="both"/>
        <w:rPr>
          <w:rFonts w:ascii="Times New Roman" w:hAnsi="Times New Roman"/>
          <w:sz w:val="24"/>
          <w:szCs w:val="24"/>
        </w:rPr>
      </w:pPr>
      <w:r>
        <w:rPr>
          <w:rFonts w:ascii="Times New Roman" w:hAnsi="Times New Roman"/>
          <w:sz w:val="24"/>
          <w:szCs w:val="24"/>
        </w:rPr>
        <w:t>3.</w:t>
      </w:r>
      <w:r w:rsidR="00390FA7" w:rsidRPr="007F2672">
        <w:rPr>
          <w:rFonts w:ascii="Times New Roman" w:hAnsi="Times New Roman"/>
          <w:sz w:val="24"/>
          <w:szCs w:val="24"/>
        </w:rPr>
        <w:t>1.</w:t>
      </w:r>
      <w:r w:rsidR="00390FA7">
        <w:rPr>
          <w:rFonts w:ascii="Times New Roman" w:hAnsi="Times New Roman"/>
          <w:sz w:val="24"/>
          <w:szCs w:val="24"/>
        </w:rPr>
        <w:t xml:space="preserve"> ugdyti brandžią, atvirą idėjoms, iššūkiams asmenybę, puoselėjančią savigarbą, tautinį tapatumą, istorinę savimonę, stiprinančią kultūrines kompetencijas</w:t>
      </w:r>
      <w:r w:rsidR="00390FA7" w:rsidRPr="007F2672">
        <w:rPr>
          <w:rFonts w:ascii="Times New Roman" w:hAnsi="Times New Roman"/>
          <w:sz w:val="24"/>
          <w:szCs w:val="24"/>
        </w:rPr>
        <w:t xml:space="preserve">. </w:t>
      </w:r>
    </w:p>
    <w:p w14:paraId="467C0CE7" w14:textId="77777777" w:rsidR="00390FA7" w:rsidRDefault="003451AB" w:rsidP="00F41662">
      <w:pPr>
        <w:pStyle w:val="Betarp"/>
        <w:ind w:firstLine="851"/>
        <w:jc w:val="both"/>
        <w:rPr>
          <w:rFonts w:ascii="Times New Roman" w:hAnsi="Times New Roman"/>
          <w:sz w:val="24"/>
          <w:szCs w:val="24"/>
        </w:rPr>
      </w:pPr>
      <w:r>
        <w:rPr>
          <w:rFonts w:ascii="Times New Roman" w:hAnsi="Times New Roman"/>
          <w:sz w:val="24"/>
          <w:szCs w:val="24"/>
        </w:rPr>
        <w:t>3.</w:t>
      </w:r>
      <w:r w:rsidR="00390FA7" w:rsidRPr="00F41662">
        <w:rPr>
          <w:rFonts w:ascii="Times New Roman" w:hAnsi="Times New Roman"/>
          <w:sz w:val="24"/>
          <w:szCs w:val="24"/>
        </w:rPr>
        <w:t>2.</w:t>
      </w:r>
      <w:r w:rsidR="00390FA7">
        <w:rPr>
          <w:rFonts w:ascii="Times New Roman" w:hAnsi="Times New Roman"/>
          <w:sz w:val="24"/>
          <w:szCs w:val="24"/>
        </w:rPr>
        <w:t xml:space="preserve"> p</w:t>
      </w:r>
      <w:r w:rsidR="00390FA7" w:rsidRPr="00F41662">
        <w:rPr>
          <w:rFonts w:ascii="Times New Roman" w:hAnsi="Times New Roman"/>
          <w:sz w:val="24"/>
          <w:szCs w:val="24"/>
        </w:rPr>
        <w:t>uoselėti bendruomenės savitarpio pasitikėjimu ir konstruktyviu dialogu grįstus santykius</w:t>
      </w:r>
      <w:r w:rsidR="00390FA7" w:rsidRPr="007F2672">
        <w:rPr>
          <w:rFonts w:ascii="Times New Roman" w:hAnsi="Times New Roman"/>
          <w:sz w:val="24"/>
          <w:szCs w:val="24"/>
        </w:rPr>
        <w:t xml:space="preserve">. </w:t>
      </w:r>
    </w:p>
    <w:p w14:paraId="2007C7C5" w14:textId="77777777" w:rsidR="00390FA7" w:rsidRDefault="003451AB" w:rsidP="00F41662">
      <w:pPr>
        <w:pStyle w:val="Betarp"/>
        <w:ind w:firstLine="851"/>
        <w:jc w:val="both"/>
        <w:rPr>
          <w:rFonts w:ascii="Times New Roman" w:hAnsi="Times New Roman"/>
          <w:sz w:val="24"/>
          <w:szCs w:val="24"/>
        </w:rPr>
      </w:pPr>
      <w:r>
        <w:rPr>
          <w:rFonts w:ascii="Times New Roman" w:hAnsi="Times New Roman"/>
          <w:sz w:val="24"/>
          <w:szCs w:val="24"/>
        </w:rPr>
        <w:t>3.</w:t>
      </w:r>
      <w:r w:rsidR="00390FA7">
        <w:rPr>
          <w:rFonts w:ascii="Times New Roman" w:hAnsi="Times New Roman"/>
          <w:sz w:val="24"/>
          <w:szCs w:val="24"/>
        </w:rPr>
        <w:t>3. siekti ugdymusi paremto ugdymo.</w:t>
      </w:r>
    </w:p>
    <w:p w14:paraId="65879FD7" w14:textId="77777777" w:rsidR="00390FA7" w:rsidRDefault="003451AB" w:rsidP="00F41662">
      <w:pPr>
        <w:pStyle w:val="Betarp"/>
        <w:ind w:firstLine="851"/>
        <w:jc w:val="both"/>
        <w:rPr>
          <w:rFonts w:ascii="Times New Roman" w:hAnsi="Times New Roman"/>
          <w:sz w:val="24"/>
          <w:szCs w:val="24"/>
        </w:rPr>
      </w:pPr>
      <w:r>
        <w:rPr>
          <w:rFonts w:ascii="Times New Roman" w:hAnsi="Times New Roman"/>
          <w:sz w:val="24"/>
          <w:szCs w:val="24"/>
        </w:rPr>
        <w:t>3.</w:t>
      </w:r>
      <w:r w:rsidR="00390FA7">
        <w:rPr>
          <w:rFonts w:ascii="Times New Roman" w:hAnsi="Times New Roman"/>
          <w:sz w:val="24"/>
          <w:szCs w:val="24"/>
        </w:rPr>
        <w:t>4. plėtoti dinamišką, atvirą ir funkcionalią ugdymosi aplinką, skatinančią tyrinėti, atskleisti kiekvieno poreikius ir gabumus.</w:t>
      </w:r>
    </w:p>
    <w:p w14:paraId="1F0BDBB1" w14:textId="77777777" w:rsidR="00390FA7" w:rsidRDefault="003451AB" w:rsidP="00674ECD">
      <w:pPr>
        <w:pStyle w:val="Betarp"/>
        <w:ind w:firstLine="851"/>
        <w:jc w:val="both"/>
        <w:rPr>
          <w:rFonts w:ascii="Times New Roman" w:hAnsi="Times New Roman"/>
          <w:sz w:val="24"/>
          <w:szCs w:val="24"/>
        </w:rPr>
      </w:pPr>
      <w:r>
        <w:rPr>
          <w:rFonts w:ascii="Times New Roman" w:hAnsi="Times New Roman"/>
          <w:sz w:val="24"/>
          <w:szCs w:val="24"/>
        </w:rPr>
        <w:t xml:space="preserve">4. </w:t>
      </w:r>
      <w:r w:rsidR="00390FA7" w:rsidRPr="00C55C3A">
        <w:rPr>
          <w:rFonts w:ascii="Times New Roman" w:hAnsi="Times New Roman"/>
          <w:sz w:val="24"/>
          <w:szCs w:val="24"/>
        </w:rPr>
        <w:t xml:space="preserve">Vilniaus Žemynos gimnazijos </w:t>
      </w:r>
      <w:r w:rsidR="00390FA7" w:rsidRPr="00F41662">
        <w:rPr>
          <w:rFonts w:ascii="Times New Roman" w:hAnsi="Times New Roman"/>
          <w:sz w:val="24"/>
          <w:szCs w:val="24"/>
        </w:rPr>
        <w:t>2019–2020 ir 2020–2021 mokslo metų</w:t>
      </w:r>
      <w:r w:rsidR="00390FA7" w:rsidRPr="00C55C3A">
        <w:rPr>
          <w:rFonts w:ascii="Times New Roman" w:hAnsi="Times New Roman"/>
          <w:sz w:val="24"/>
          <w:szCs w:val="24"/>
        </w:rPr>
        <w:t xml:space="preserve"> pagrindinio ir vidurinio ugdymo programų ugdymo planai (toliau – ugdymo planai), parengti vadovaujantis </w:t>
      </w:r>
      <w:r w:rsidR="00390FA7" w:rsidRPr="000B4C3E">
        <w:rPr>
          <w:rFonts w:ascii="Times New Roman" w:hAnsi="Times New Roman"/>
          <w:sz w:val="24"/>
          <w:szCs w:val="24"/>
        </w:rPr>
        <w:t>Lietuvos Respublikos  švietimo ir mokslo ministro 2019 m. balandžio 15 d. įsakymu Nr. V-417 „Dėl 2019-2020 ir 2020-2021 mokslo metų pagrindinio ir vidurinio ugdymo programų bendrųjų planų patvirtinimo“.</w:t>
      </w:r>
      <w:r w:rsidR="00390FA7" w:rsidRPr="00C55C3A">
        <w:rPr>
          <w:rFonts w:ascii="Times New Roman" w:hAnsi="Times New Roman"/>
          <w:sz w:val="24"/>
          <w:szCs w:val="24"/>
        </w:rPr>
        <w:t xml:space="preserve"> </w:t>
      </w:r>
      <w:r w:rsidR="00390FA7" w:rsidRPr="0058166F">
        <w:rPr>
          <w:rFonts w:ascii="Times New Roman" w:hAnsi="Times New Roman"/>
          <w:sz w:val="24"/>
          <w:szCs w:val="24"/>
        </w:rPr>
        <w:t xml:space="preserve">Gimnazijoje mokomųjų dalykų pasirinkimas skirtas </w:t>
      </w:r>
      <w:r w:rsidR="00390FA7">
        <w:rPr>
          <w:rFonts w:ascii="Times New Roman" w:hAnsi="Times New Roman"/>
          <w:sz w:val="24"/>
          <w:szCs w:val="24"/>
        </w:rPr>
        <w:t xml:space="preserve">mokinių </w:t>
      </w:r>
      <w:r w:rsidR="00390FA7" w:rsidRPr="0058166F">
        <w:rPr>
          <w:rFonts w:ascii="Times New Roman" w:hAnsi="Times New Roman"/>
          <w:sz w:val="24"/>
          <w:szCs w:val="24"/>
        </w:rPr>
        <w:t>matematiniams, kalbiniams, socialiniams, ekonominiams, komunikaciniams, informaciniams, meniniams, sportiniams bei kūrybiniams gebėjimams ugdyti.</w:t>
      </w:r>
      <w:r w:rsidR="00390FA7">
        <w:rPr>
          <w:rFonts w:ascii="Times New Roman" w:hAnsi="Times New Roman"/>
          <w:sz w:val="24"/>
          <w:szCs w:val="24"/>
        </w:rPr>
        <w:t xml:space="preserve"> </w:t>
      </w:r>
      <w:r w:rsidR="00390FA7" w:rsidRPr="00674ECD">
        <w:rPr>
          <w:rFonts w:ascii="Times New Roman" w:hAnsi="Times New Roman"/>
          <w:sz w:val="24"/>
          <w:szCs w:val="24"/>
        </w:rPr>
        <w:t>Pagilintam mokymui siūl</w:t>
      </w:r>
      <w:r w:rsidR="000B4C3E">
        <w:rPr>
          <w:rFonts w:ascii="Times New Roman" w:hAnsi="Times New Roman"/>
          <w:sz w:val="24"/>
          <w:szCs w:val="24"/>
        </w:rPr>
        <w:t xml:space="preserve">omi šie pasirenkamieji dalykai: </w:t>
      </w:r>
      <w:r w:rsidR="00390FA7" w:rsidRPr="00674ECD">
        <w:rPr>
          <w:rFonts w:ascii="Times New Roman" w:hAnsi="Times New Roman"/>
          <w:sz w:val="24"/>
          <w:szCs w:val="24"/>
        </w:rPr>
        <w:t>matematikos VGTU grupė</w:t>
      </w:r>
      <w:r w:rsidR="00390FA7">
        <w:rPr>
          <w:rFonts w:ascii="Times New Roman" w:hAnsi="Times New Roman"/>
          <w:sz w:val="24"/>
          <w:szCs w:val="24"/>
        </w:rPr>
        <w:t>,</w:t>
      </w:r>
      <w:r w:rsidR="00390FA7" w:rsidRPr="00674ECD">
        <w:rPr>
          <w:rFonts w:ascii="Times New Roman" w:hAnsi="Times New Roman"/>
          <w:sz w:val="24"/>
          <w:szCs w:val="24"/>
        </w:rPr>
        <w:t xml:space="preserve"> fizikos VGTU grupė, chemijos VGTU grupė</w:t>
      </w:r>
      <w:r w:rsidR="00390FA7">
        <w:rPr>
          <w:rFonts w:ascii="Times New Roman" w:hAnsi="Times New Roman"/>
          <w:sz w:val="24"/>
          <w:szCs w:val="24"/>
        </w:rPr>
        <w:t>;</w:t>
      </w:r>
      <w:r w:rsidR="00390FA7" w:rsidRPr="00674ECD">
        <w:rPr>
          <w:rFonts w:ascii="Times New Roman" w:hAnsi="Times New Roman"/>
          <w:sz w:val="24"/>
          <w:szCs w:val="24"/>
        </w:rPr>
        <w:t xml:space="preserve"> IT robotika,  istorijos žinovas ir kt.</w:t>
      </w:r>
      <w:r w:rsidR="00390FA7">
        <w:rPr>
          <w:rFonts w:ascii="Times New Roman" w:hAnsi="Times New Roman"/>
          <w:sz w:val="24"/>
          <w:szCs w:val="24"/>
        </w:rPr>
        <w:t xml:space="preserve"> </w:t>
      </w:r>
      <w:r w:rsidR="00390FA7" w:rsidRPr="00C55C3A">
        <w:rPr>
          <w:rFonts w:ascii="Times New Roman" w:hAnsi="Times New Roman"/>
          <w:sz w:val="24"/>
          <w:szCs w:val="24"/>
        </w:rPr>
        <w:t xml:space="preserve">Papildomai </w:t>
      </w:r>
      <w:r w:rsidR="00390FA7">
        <w:rPr>
          <w:rFonts w:ascii="Times New Roman" w:hAnsi="Times New Roman"/>
          <w:sz w:val="24"/>
          <w:szCs w:val="24"/>
        </w:rPr>
        <w:t xml:space="preserve">mokiniams </w:t>
      </w:r>
      <w:r w:rsidR="00390FA7" w:rsidRPr="00C55C3A">
        <w:rPr>
          <w:rFonts w:ascii="Times New Roman" w:hAnsi="Times New Roman"/>
          <w:sz w:val="24"/>
          <w:szCs w:val="24"/>
        </w:rPr>
        <w:t>galima pasir</w:t>
      </w:r>
      <w:r w:rsidR="00390FA7">
        <w:rPr>
          <w:rFonts w:ascii="Times New Roman" w:hAnsi="Times New Roman"/>
          <w:sz w:val="24"/>
          <w:szCs w:val="24"/>
        </w:rPr>
        <w:t xml:space="preserve">inkti trečiąją užsienio kalbą (japonų, italų, prancūzų, </w:t>
      </w:r>
      <w:r w:rsidR="00390FA7" w:rsidRPr="00C55C3A">
        <w:rPr>
          <w:rFonts w:ascii="Times New Roman" w:hAnsi="Times New Roman"/>
          <w:sz w:val="24"/>
          <w:szCs w:val="24"/>
        </w:rPr>
        <w:t xml:space="preserve">vokiečių, rusų), braižybą, dizainą, </w:t>
      </w:r>
      <w:r w:rsidR="00390FA7" w:rsidRPr="00674ECD">
        <w:rPr>
          <w:rFonts w:ascii="Times New Roman" w:hAnsi="Times New Roman"/>
          <w:sz w:val="24"/>
          <w:szCs w:val="24"/>
        </w:rPr>
        <w:t>IKDM (CLIL) biologijos - anglų, IKDM (CLIL) chemijos - anglų mokymą</w:t>
      </w:r>
      <w:r w:rsidR="00390FA7">
        <w:rPr>
          <w:rFonts w:ascii="Times New Roman" w:hAnsi="Times New Roman"/>
          <w:sz w:val="24"/>
          <w:szCs w:val="24"/>
        </w:rPr>
        <w:t>, krašto gynybą,</w:t>
      </w:r>
      <w:r w:rsidR="00390FA7" w:rsidRPr="00C55C3A">
        <w:rPr>
          <w:rFonts w:ascii="Times New Roman" w:hAnsi="Times New Roman"/>
          <w:sz w:val="24"/>
          <w:szCs w:val="24"/>
        </w:rPr>
        <w:t xml:space="preserve"> </w:t>
      </w:r>
      <w:r w:rsidR="00390FA7">
        <w:rPr>
          <w:rFonts w:ascii="Times New Roman" w:hAnsi="Times New Roman"/>
          <w:sz w:val="24"/>
          <w:szCs w:val="24"/>
        </w:rPr>
        <w:t>teisinį,  karjeros ugdymą, psichologiją ar retoriką.</w:t>
      </w:r>
    </w:p>
    <w:p w14:paraId="24F7CDF3" w14:textId="77777777" w:rsidR="00390FA7" w:rsidRPr="00EE64AC" w:rsidRDefault="003451AB" w:rsidP="00EE64AC">
      <w:pPr>
        <w:pStyle w:val="Betarp"/>
        <w:ind w:firstLine="851"/>
        <w:jc w:val="both"/>
        <w:rPr>
          <w:rFonts w:ascii="Times New Roman" w:hAnsi="Times New Roman"/>
          <w:sz w:val="24"/>
          <w:szCs w:val="24"/>
        </w:rPr>
      </w:pPr>
      <w:r>
        <w:rPr>
          <w:rFonts w:ascii="Times New Roman" w:hAnsi="Times New Roman"/>
          <w:sz w:val="24"/>
          <w:szCs w:val="24"/>
        </w:rPr>
        <w:t xml:space="preserve">5. </w:t>
      </w:r>
      <w:r w:rsidR="00390FA7" w:rsidRPr="00674ECD">
        <w:rPr>
          <w:rFonts w:ascii="Times New Roman" w:hAnsi="Times New Roman"/>
          <w:sz w:val="24"/>
          <w:szCs w:val="24"/>
        </w:rPr>
        <w:t>Mokymosi ir pasiekimų spragoms kompensuoti</w:t>
      </w:r>
      <w:r w:rsidR="00390FA7">
        <w:rPr>
          <w:rFonts w:ascii="Times New Roman" w:hAnsi="Times New Roman"/>
          <w:sz w:val="24"/>
          <w:szCs w:val="24"/>
        </w:rPr>
        <w:t xml:space="preserve"> teikiama mokymosi pagalba:</w:t>
      </w:r>
      <w:r w:rsidR="00390FA7" w:rsidRPr="00674ECD">
        <w:rPr>
          <w:rFonts w:ascii="Times New Roman" w:hAnsi="Times New Roman"/>
          <w:sz w:val="24"/>
          <w:szCs w:val="24"/>
        </w:rPr>
        <w:t xml:space="preserve"> </w:t>
      </w:r>
      <w:r w:rsidR="00390FA7">
        <w:rPr>
          <w:rFonts w:ascii="Times New Roman" w:hAnsi="Times New Roman"/>
          <w:sz w:val="24"/>
          <w:szCs w:val="24"/>
        </w:rPr>
        <w:t xml:space="preserve">galimos </w:t>
      </w:r>
      <w:r w:rsidR="00390FA7" w:rsidRPr="0046356A">
        <w:rPr>
          <w:rFonts w:ascii="Times New Roman" w:hAnsi="Times New Roman"/>
          <w:sz w:val="24"/>
          <w:szCs w:val="24"/>
        </w:rPr>
        <w:t>trumpalaikės</w:t>
      </w:r>
      <w:r w:rsidR="000B4C3E">
        <w:rPr>
          <w:rFonts w:ascii="Times New Roman" w:hAnsi="Times New Roman"/>
          <w:sz w:val="24"/>
          <w:szCs w:val="24"/>
        </w:rPr>
        <w:t xml:space="preserve"> </w:t>
      </w:r>
      <w:r w:rsidR="00390FA7">
        <w:rPr>
          <w:rFonts w:ascii="Times New Roman" w:hAnsi="Times New Roman"/>
          <w:sz w:val="24"/>
          <w:szCs w:val="24"/>
        </w:rPr>
        <w:t>ir ilgalaikės</w:t>
      </w:r>
      <w:r w:rsidR="00390FA7" w:rsidRPr="00674ECD">
        <w:rPr>
          <w:rFonts w:ascii="Times New Roman" w:hAnsi="Times New Roman"/>
          <w:sz w:val="24"/>
          <w:szCs w:val="24"/>
        </w:rPr>
        <w:t xml:space="preserve"> </w:t>
      </w:r>
      <w:r w:rsidR="00390FA7">
        <w:rPr>
          <w:rFonts w:ascii="Times New Roman" w:hAnsi="Times New Roman"/>
          <w:sz w:val="24"/>
          <w:szCs w:val="24"/>
        </w:rPr>
        <w:t>pedago</w:t>
      </w:r>
      <w:r w:rsidR="00A524E6">
        <w:rPr>
          <w:rFonts w:ascii="Times New Roman" w:hAnsi="Times New Roman"/>
          <w:sz w:val="24"/>
          <w:szCs w:val="24"/>
        </w:rPr>
        <w:t>gų konsultacijos, pasirašomos tr</w:t>
      </w:r>
      <w:r w:rsidR="00390FA7">
        <w:rPr>
          <w:rFonts w:ascii="Times New Roman" w:hAnsi="Times New Roman"/>
          <w:sz w:val="24"/>
          <w:szCs w:val="24"/>
        </w:rPr>
        <w:t xml:space="preserve">išalės Bandomosios sutartys. </w:t>
      </w:r>
      <w:r w:rsidR="00390FA7" w:rsidRPr="0029371C">
        <w:rPr>
          <w:rFonts w:ascii="Times New Roman" w:hAnsi="Times New Roman"/>
          <w:sz w:val="24"/>
          <w:szCs w:val="24"/>
        </w:rPr>
        <w:t xml:space="preserve">2018 metų duomenimis, patenkinamu lygmeniu ir nepasiekusių patenkinamo lygmens besimokančiųjų gimnazijoje buvo 52 </w:t>
      </w:r>
      <w:r w:rsidR="00390FA7" w:rsidRPr="00EE64AC">
        <w:rPr>
          <w:rFonts w:ascii="Times New Roman" w:hAnsi="Times New Roman"/>
          <w:sz w:val="24"/>
          <w:szCs w:val="24"/>
        </w:rPr>
        <w:t xml:space="preserve">procentai mokinių. Šie mokiniai stokoja ugdymosi motyvacijos, negeba suformuluoti bei išsakyti individualių ugdymosi lūkesčių, todėl reikalauja </w:t>
      </w:r>
      <w:r w:rsidR="00390FA7">
        <w:rPr>
          <w:rFonts w:ascii="Times New Roman" w:hAnsi="Times New Roman"/>
          <w:sz w:val="24"/>
          <w:szCs w:val="24"/>
        </w:rPr>
        <w:t>ne mažų</w:t>
      </w:r>
      <w:r w:rsidR="00390FA7" w:rsidRPr="00EE64AC">
        <w:rPr>
          <w:rFonts w:ascii="Times New Roman" w:hAnsi="Times New Roman"/>
          <w:sz w:val="24"/>
          <w:szCs w:val="24"/>
        </w:rPr>
        <w:t xml:space="preserve"> specialistų ir pedagogų </w:t>
      </w:r>
      <w:r w:rsidR="00390FA7">
        <w:rPr>
          <w:rFonts w:ascii="Times New Roman" w:hAnsi="Times New Roman"/>
          <w:sz w:val="24"/>
          <w:szCs w:val="24"/>
        </w:rPr>
        <w:t xml:space="preserve">žmogiškųjų ir laiko </w:t>
      </w:r>
      <w:r w:rsidR="00390FA7" w:rsidRPr="00EE64AC">
        <w:rPr>
          <w:rFonts w:ascii="Times New Roman" w:hAnsi="Times New Roman"/>
          <w:sz w:val="24"/>
          <w:szCs w:val="24"/>
        </w:rPr>
        <w:t>resursų minimaliai pažangai pasiekti</w:t>
      </w:r>
      <w:r w:rsidR="00390FA7">
        <w:rPr>
          <w:rFonts w:ascii="Times New Roman" w:hAnsi="Times New Roman"/>
          <w:sz w:val="24"/>
          <w:szCs w:val="24"/>
        </w:rPr>
        <w:t xml:space="preserve"> (</w:t>
      </w:r>
      <w:r w:rsidR="00390FA7" w:rsidRPr="003E7B0B">
        <w:rPr>
          <w:rFonts w:ascii="Times New Roman" w:hAnsi="Times New Roman"/>
          <w:sz w:val="24"/>
          <w:szCs w:val="24"/>
          <w:shd w:val="clear" w:color="auto" w:fill="FFFFFF"/>
        </w:rPr>
        <w:t>gimnazijos 201</w:t>
      </w:r>
      <w:r w:rsidR="00390FA7">
        <w:rPr>
          <w:rFonts w:ascii="Times New Roman" w:hAnsi="Times New Roman"/>
          <w:sz w:val="24"/>
          <w:szCs w:val="24"/>
          <w:shd w:val="clear" w:color="auto" w:fill="FFFFFF"/>
        </w:rPr>
        <w:t>8</w:t>
      </w:r>
      <w:r w:rsidR="00390FA7" w:rsidRPr="003E7B0B">
        <w:rPr>
          <w:rFonts w:ascii="Times New Roman" w:hAnsi="Times New Roman"/>
          <w:sz w:val="24"/>
          <w:szCs w:val="24"/>
          <w:shd w:val="clear" w:color="auto" w:fill="FFFFFF"/>
        </w:rPr>
        <w:t xml:space="preserve"> m.</w:t>
      </w:r>
      <w:r w:rsidR="00390FA7">
        <w:rPr>
          <w:rFonts w:ascii="Times New Roman" w:hAnsi="Times New Roman"/>
          <w:sz w:val="24"/>
          <w:szCs w:val="24"/>
          <w:shd w:val="clear" w:color="auto" w:fill="FFFFFF"/>
        </w:rPr>
        <w:t xml:space="preserve"> </w:t>
      </w:r>
      <w:r w:rsidR="00390FA7" w:rsidRPr="003E7B0B">
        <w:rPr>
          <w:rFonts w:ascii="Times New Roman" w:hAnsi="Times New Roman"/>
          <w:sz w:val="24"/>
          <w:szCs w:val="24"/>
          <w:shd w:val="clear" w:color="auto" w:fill="FFFFFF"/>
        </w:rPr>
        <w:t xml:space="preserve">vidaus audito </w:t>
      </w:r>
      <w:r w:rsidR="00390FA7">
        <w:rPr>
          <w:rFonts w:ascii="Times New Roman" w:hAnsi="Times New Roman"/>
          <w:sz w:val="24"/>
          <w:szCs w:val="24"/>
          <w:shd w:val="clear" w:color="auto" w:fill="FFFFFF"/>
        </w:rPr>
        <w:t>išvado</w:t>
      </w:r>
      <w:r w:rsidR="00390FA7" w:rsidRPr="003E7B0B">
        <w:rPr>
          <w:rFonts w:ascii="Times New Roman" w:hAnsi="Times New Roman"/>
          <w:sz w:val="24"/>
          <w:szCs w:val="24"/>
          <w:shd w:val="clear" w:color="auto" w:fill="FFFFFF"/>
        </w:rPr>
        <w:t>s</w:t>
      </w:r>
      <w:r w:rsidR="00390FA7">
        <w:rPr>
          <w:rFonts w:ascii="Times New Roman" w:hAnsi="Times New Roman"/>
          <w:sz w:val="24"/>
          <w:szCs w:val="24"/>
          <w:shd w:val="clear" w:color="auto" w:fill="FFFFFF"/>
        </w:rPr>
        <w:t>)</w:t>
      </w:r>
      <w:r w:rsidR="00390FA7" w:rsidRPr="00EE64AC">
        <w:rPr>
          <w:rFonts w:ascii="Times New Roman" w:hAnsi="Times New Roman"/>
          <w:sz w:val="24"/>
          <w:szCs w:val="24"/>
        </w:rPr>
        <w:t>.</w:t>
      </w:r>
    </w:p>
    <w:p w14:paraId="51A4A30A" w14:textId="77777777" w:rsidR="00390FA7" w:rsidRDefault="003451AB" w:rsidP="00674ECD">
      <w:pPr>
        <w:pStyle w:val="Betarp"/>
        <w:ind w:firstLine="851"/>
        <w:jc w:val="both"/>
        <w:rPr>
          <w:rFonts w:ascii="Times New Roman" w:hAnsi="Times New Roman"/>
          <w:sz w:val="24"/>
          <w:szCs w:val="24"/>
        </w:rPr>
      </w:pPr>
      <w:r>
        <w:rPr>
          <w:rFonts w:ascii="Times New Roman" w:hAnsi="Times New Roman"/>
          <w:sz w:val="24"/>
          <w:szCs w:val="24"/>
        </w:rPr>
        <w:t xml:space="preserve">6. </w:t>
      </w:r>
      <w:r w:rsidR="00390FA7" w:rsidRPr="00707F49">
        <w:rPr>
          <w:rFonts w:ascii="Times New Roman" w:hAnsi="Times New Roman"/>
          <w:sz w:val="24"/>
          <w:szCs w:val="24"/>
        </w:rPr>
        <w:t>Gimnazijoje yra skatinama mokinių lyderystė įvairiose veiklose, nuolat vykdoma projektinė veikla, todėl mokiniai gali atskleisti gebėjimus, pritaikyti  ži</w:t>
      </w:r>
      <w:r w:rsidR="00390FA7">
        <w:rPr>
          <w:rFonts w:ascii="Times New Roman" w:hAnsi="Times New Roman"/>
          <w:sz w:val="24"/>
          <w:szCs w:val="24"/>
        </w:rPr>
        <w:t xml:space="preserve">nias bei turimą </w:t>
      </w:r>
      <w:r w:rsidR="00390FA7" w:rsidRPr="00707F49">
        <w:rPr>
          <w:rFonts w:ascii="Times New Roman" w:hAnsi="Times New Roman"/>
          <w:sz w:val="24"/>
          <w:szCs w:val="24"/>
        </w:rPr>
        <w:t xml:space="preserve">patirtį. </w:t>
      </w:r>
      <w:r w:rsidR="00390FA7">
        <w:rPr>
          <w:rFonts w:ascii="Times New Roman" w:hAnsi="Times New Roman"/>
          <w:sz w:val="24"/>
          <w:szCs w:val="24"/>
        </w:rPr>
        <w:t>Ugdymo įstaigoje veikia neformaliojo ugdymo</w:t>
      </w:r>
      <w:r w:rsidR="00390FA7" w:rsidRPr="00C55C3A">
        <w:rPr>
          <w:rFonts w:ascii="Times New Roman" w:hAnsi="Times New Roman"/>
          <w:sz w:val="24"/>
          <w:szCs w:val="24"/>
        </w:rPr>
        <w:t xml:space="preserve"> dalykiniai, sportiniai</w:t>
      </w:r>
      <w:r w:rsidR="00390FA7">
        <w:rPr>
          <w:rFonts w:ascii="Times New Roman" w:hAnsi="Times New Roman"/>
          <w:sz w:val="24"/>
          <w:szCs w:val="24"/>
        </w:rPr>
        <w:t>, meniniai</w:t>
      </w:r>
      <w:r w:rsidR="00390FA7" w:rsidRPr="00C55C3A">
        <w:rPr>
          <w:rFonts w:ascii="Times New Roman" w:hAnsi="Times New Roman"/>
          <w:sz w:val="24"/>
          <w:szCs w:val="24"/>
        </w:rPr>
        <w:t xml:space="preserve"> būreliai:</w:t>
      </w:r>
      <w:r w:rsidR="00390FA7" w:rsidRPr="00674ECD">
        <w:rPr>
          <w:rFonts w:ascii="Times New Roman" w:hAnsi="Times New Roman"/>
          <w:sz w:val="24"/>
          <w:szCs w:val="24"/>
        </w:rPr>
        <w:t xml:space="preserve"> Baltijos jūros projektas</w:t>
      </w:r>
      <w:r w:rsidR="00390FA7">
        <w:rPr>
          <w:rFonts w:ascii="Times New Roman" w:hAnsi="Times New Roman"/>
          <w:sz w:val="24"/>
          <w:szCs w:val="24"/>
        </w:rPr>
        <w:t>,</w:t>
      </w:r>
      <w:r w:rsidR="00390FA7" w:rsidRPr="00674ECD">
        <w:rPr>
          <w:rFonts w:ascii="Times New Roman" w:hAnsi="Times New Roman"/>
          <w:sz w:val="24"/>
          <w:szCs w:val="24"/>
        </w:rPr>
        <w:t xml:space="preserve"> </w:t>
      </w:r>
      <w:r w:rsidR="00390FA7">
        <w:rPr>
          <w:rFonts w:ascii="Times New Roman" w:hAnsi="Times New Roman"/>
          <w:sz w:val="24"/>
          <w:szCs w:val="24"/>
        </w:rPr>
        <w:t>„LET‘S TAKE CARE OF THE PLANET“</w:t>
      </w:r>
      <w:r w:rsidR="00390FA7" w:rsidRPr="00674ECD">
        <w:rPr>
          <w:rFonts w:ascii="Times New Roman" w:hAnsi="Times New Roman"/>
          <w:sz w:val="24"/>
          <w:szCs w:val="24"/>
        </w:rPr>
        <w:t>,  UNESCO (mokyklų tinklas Lietuvoje), lengvosios atletikos, krepšinio, t</w:t>
      </w:r>
      <w:r w:rsidR="00390FA7">
        <w:rPr>
          <w:rFonts w:ascii="Times New Roman" w:hAnsi="Times New Roman"/>
          <w:sz w:val="24"/>
          <w:szCs w:val="24"/>
        </w:rPr>
        <w:t xml:space="preserve">inklinio, futbolo, šachmatų, </w:t>
      </w:r>
      <w:r w:rsidR="00390FA7" w:rsidRPr="00674ECD">
        <w:rPr>
          <w:rFonts w:ascii="Times New Roman" w:hAnsi="Times New Roman"/>
          <w:sz w:val="24"/>
          <w:szCs w:val="24"/>
        </w:rPr>
        <w:t>jaunimo mišraus choro, teatro, int</w:t>
      </w:r>
      <w:r w:rsidR="00390FA7">
        <w:rPr>
          <w:rFonts w:ascii="Times New Roman" w:hAnsi="Times New Roman"/>
          <w:sz w:val="24"/>
          <w:szCs w:val="24"/>
        </w:rPr>
        <w:t>erjero detalių kūrybinė studija</w:t>
      </w:r>
      <w:r w:rsidR="00390FA7" w:rsidRPr="00674ECD">
        <w:rPr>
          <w:rFonts w:ascii="Times New Roman" w:hAnsi="Times New Roman"/>
          <w:sz w:val="24"/>
          <w:szCs w:val="24"/>
        </w:rPr>
        <w:t>,  gimnazijos metraštininkų</w:t>
      </w:r>
      <w:r w:rsidR="00390FA7">
        <w:rPr>
          <w:rFonts w:ascii="Times New Roman" w:hAnsi="Times New Roman"/>
          <w:sz w:val="24"/>
          <w:szCs w:val="24"/>
        </w:rPr>
        <w:t>, pučiamųjų instrumentų orkestras</w:t>
      </w:r>
      <w:r w:rsidR="00390FA7" w:rsidRPr="00674ECD">
        <w:rPr>
          <w:rFonts w:ascii="Times New Roman" w:hAnsi="Times New Roman"/>
          <w:sz w:val="24"/>
          <w:szCs w:val="24"/>
        </w:rPr>
        <w:t xml:space="preserve"> „Jovaras</w:t>
      </w:r>
      <w:r w:rsidR="006A64CD">
        <w:rPr>
          <w:rFonts w:ascii="Times New Roman" w:hAnsi="Times New Roman"/>
          <w:sz w:val="24"/>
          <w:szCs w:val="24"/>
        </w:rPr>
        <w:t>“</w:t>
      </w:r>
      <w:r w:rsidR="00390FA7">
        <w:rPr>
          <w:rFonts w:ascii="Times New Roman" w:hAnsi="Times New Roman"/>
          <w:sz w:val="24"/>
          <w:szCs w:val="24"/>
        </w:rPr>
        <w:t xml:space="preserve"> ir kiti.</w:t>
      </w:r>
    </w:p>
    <w:p w14:paraId="340FA694" w14:textId="77777777" w:rsidR="00390FA7" w:rsidRPr="00C81645" w:rsidRDefault="003451AB" w:rsidP="00C81645">
      <w:pPr>
        <w:pStyle w:val="Betarp"/>
        <w:ind w:firstLine="851"/>
        <w:jc w:val="both"/>
        <w:rPr>
          <w:rFonts w:ascii="Times New Roman" w:hAnsi="Times New Roman"/>
          <w:sz w:val="24"/>
          <w:szCs w:val="24"/>
        </w:rPr>
      </w:pPr>
      <w:r>
        <w:rPr>
          <w:rFonts w:ascii="Times New Roman" w:hAnsi="Times New Roman"/>
          <w:sz w:val="24"/>
          <w:szCs w:val="24"/>
        </w:rPr>
        <w:t xml:space="preserve">7. </w:t>
      </w:r>
      <w:r w:rsidR="00390FA7" w:rsidRPr="00C81645">
        <w:rPr>
          <w:rFonts w:ascii="Times New Roman" w:hAnsi="Times New Roman"/>
          <w:sz w:val="24"/>
          <w:szCs w:val="24"/>
        </w:rPr>
        <w:t>Gimnazijos bendruomenė puoselėja pagarbius savitarpio santykius, formuoja mokymosi kultūrą bei organizuoja turiningą, įvairiapusišką mokyklos gyvenimą: organizuojamos varžybos, edukacinės išvykos, švenčiamos svarbiausios šventės ir pan.</w:t>
      </w:r>
      <w:r w:rsidR="00390FA7" w:rsidRPr="00F220F7">
        <w:rPr>
          <w:rFonts w:ascii="Times New Roman" w:hAnsi="Times New Roman"/>
          <w:sz w:val="24"/>
          <w:szCs w:val="24"/>
        </w:rPr>
        <w:t xml:space="preserve"> </w:t>
      </w:r>
      <w:r w:rsidR="00390FA7">
        <w:rPr>
          <w:rFonts w:ascii="Times New Roman" w:hAnsi="Times New Roman"/>
          <w:sz w:val="24"/>
          <w:szCs w:val="24"/>
        </w:rPr>
        <w:t>(</w:t>
      </w:r>
      <w:r w:rsidR="00390FA7" w:rsidRPr="003E7B0B">
        <w:rPr>
          <w:rFonts w:ascii="Times New Roman" w:hAnsi="Times New Roman"/>
          <w:sz w:val="24"/>
          <w:szCs w:val="24"/>
          <w:shd w:val="clear" w:color="auto" w:fill="FFFFFF"/>
        </w:rPr>
        <w:t>gimnazijos 201</w:t>
      </w:r>
      <w:r w:rsidR="00390FA7">
        <w:rPr>
          <w:rFonts w:ascii="Times New Roman" w:hAnsi="Times New Roman"/>
          <w:sz w:val="24"/>
          <w:szCs w:val="24"/>
          <w:shd w:val="clear" w:color="auto" w:fill="FFFFFF"/>
        </w:rPr>
        <w:t>8</w:t>
      </w:r>
      <w:r w:rsidR="00390FA7" w:rsidRPr="003E7B0B">
        <w:rPr>
          <w:rFonts w:ascii="Times New Roman" w:hAnsi="Times New Roman"/>
          <w:sz w:val="24"/>
          <w:szCs w:val="24"/>
          <w:shd w:val="clear" w:color="auto" w:fill="FFFFFF"/>
        </w:rPr>
        <w:t xml:space="preserve"> m.</w:t>
      </w:r>
      <w:r w:rsidR="00390FA7">
        <w:rPr>
          <w:rFonts w:ascii="Times New Roman" w:hAnsi="Times New Roman"/>
          <w:sz w:val="24"/>
          <w:szCs w:val="24"/>
          <w:shd w:val="clear" w:color="auto" w:fill="FFFFFF"/>
        </w:rPr>
        <w:t xml:space="preserve"> </w:t>
      </w:r>
      <w:r w:rsidR="00390FA7" w:rsidRPr="003E7B0B">
        <w:rPr>
          <w:rFonts w:ascii="Times New Roman" w:hAnsi="Times New Roman"/>
          <w:sz w:val="24"/>
          <w:szCs w:val="24"/>
          <w:shd w:val="clear" w:color="auto" w:fill="FFFFFF"/>
        </w:rPr>
        <w:t xml:space="preserve">vidaus audito </w:t>
      </w:r>
      <w:r w:rsidR="00390FA7">
        <w:rPr>
          <w:rFonts w:ascii="Times New Roman" w:hAnsi="Times New Roman"/>
          <w:sz w:val="24"/>
          <w:szCs w:val="24"/>
          <w:shd w:val="clear" w:color="auto" w:fill="FFFFFF"/>
        </w:rPr>
        <w:t>išvado</w:t>
      </w:r>
      <w:r w:rsidR="00390FA7" w:rsidRPr="003E7B0B">
        <w:rPr>
          <w:rFonts w:ascii="Times New Roman" w:hAnsi="Times New Roman"/>
          <w:sz w:val="24"/>
          <w:szCs w:val="24"/>
          <w:shd w:val="clear" w:color="auto" w:fill="FFFFFF"/>
        </w:rPr>
        <w:t>s</w:t>
      </w:r>
      <w:r w:rsidR="00390FA7">
        <w:rPr>
          <w:rFonts w:ascii="Times New Roman" w:hAnsi="Times New Roman"/>
          <w:sz w:val="24"/>
          <w:szCs w:val="24"/>
          <w:shd w:val="clear" w:color="auto" w:fill="FFFFFF"/>
        </w:rPr>
        <w:t>)</w:t>
      </w:r>
      <w:r w:rsidR="00390FA7" w:rsidRPr="00F41662">
        <w:rPr>
          <w:rFonts w:ascii="Times New Roman" w:hAnsi="Times New Roman"/>
          <w:sz w:val="24"/>
          <w:szCs w:val="24"/>
        </w:rPr>
        <w:t>.</w:t>
      </w:r>
      <w:r w:rsidR="00390FA7" w:rsidRPr="00C81645">
        <w:rPr>
          <w:rFonts w:ascii="Times New Roman" w:hAnsi="Times New Roman"/>
          <w:sz w:val="24"/>
          <w:szCs w:val="24"/>
        </w:rPr>
        <w:t xml:space="preserve">  </w:t>
      </w:r>
    </w:p>
    <w:p w14:paraId="57763D7A" w14:textId="77777777" w:rsidR="00390FA7" w:rsidRDefault="003451AB" w:rsidP="00707F49">
      <w:pPr>
        <w:pStyle w:val="Betarp"/>
        <w:ind w:firstLine="851"/>
        <w:jc w:val="both"/>
        <w:rPr>
          <w:rFonts w:ascii="Times New Roman" w:hAnsi="Times New Roman"/>
          <w:color w:val="FF0000"/>
          <w:sz w:val="24"/>
          <w:szCs w:val="24"/>
        </w:rPr>
      </w:pPr>
      <w:r>
        <w:rPr>
          <w:rFonts w:ascii="Times New Roman" w:hAnsi="Times New Roman"/>
          <w:sz w:val="24"/>
          <w:szCs w:val="24"/>
        </w:rPr>
        <w:lastRenderedPageBreak/>
        <w:t xml:space="preserve">8. </w:t>
      </w:r>
      <w:r w:rsidR="00390FA7" w:rsidRPr="00644414">
        <w:rPr>
          <w:rFonts w:ascii="Times New Roman" w:hAnsi="Times New Roman"/>
          <w:sz w:val="24"/>
          <w:szCs w:val="24"/>
        </w:rPr>
        <w:t>Ugdymo planai ir tvarkaraščiai yra sudaromi kiek įmanoma atsižvelgiant į mokinių poreikius. Ugdymo</w:t>
      </w:r>
      <w:r w:rsidR="00390FA7" w:rsidRPr="00674ECD">
        <w:rPr>
          <w:rFonts w:ascii="Times New Roman" w:hAnsi="Times New Roman"/>
          <w:sz w:val="24"/>
          <w:szCs w:val="24"/>
        </w:rPr>
        <w:t xml:space="preserve"> turinys įgyvendinamas vadovaujantis </w:t>
      </w:r>
      <w:r w:rsidR="00390FA7" w:rsidRPr="000B4C3E">
        <w:rPr>
          <w:rFonts w:ascii="Times New Roman" w:hAnsi="Times New Roman"/>
          <w:sz w:val="24"/>
          <w:szCs w:val="24"/>
        </w:rPr>
        <w:t>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w:t>
      </w:r>
      <w:r w:rsidR="00390FA7" w:rsidRPr="00100DC2">
        <w:rPr>
          <w:rFonts w:ascii="Times New Roman" w:hAnsi="Times New Roman"/>
          <w:color w:val="FF0000"/>
          <w:sz w:val="24"/>
          <w:szCs w:val="24"/>
        </w:rPr>
        <w:t xml:space="preserve"> </w:t>
      </w:r>
      <w:r w:rsidR="00390FA7" w:rsidRPr="001E4F48">
        <w:rPr>
          <w:rFonts w:ascii="Times New Roman" w:hAnsi="Times New Roman"/>
          <w:sz w:val="24"/>
          <w:szCs w:val="24"/>
        </w:rPr>
        <w:t>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w:t>
      </w:r>
      <w:r w:rsidR="00390FA7" w:rsidRPr="00100DC2">
        <w:rPr>
          <w:rFonts w:ascii="Times New Roman" w:hAnsi="Times New Roman"/>
          <w:color w:val="FF0000"/>
          <w:sz w:val="24"/>
          <w:szCs w:val="24"/>
        </w:rPr>
        <w:t xml:space="preserve"> </w:t>
      </w:r>
      <w:r w:rsidR="00390FA7" w:rsidRPr="001E4F48">
        <w:rPr>
          <w:rFonts w:ascii="Times New Roman" w:hAnsi="Times New Roman"/>
          <w:sz w:val="24"/>
          <w:szCs w:val="24"/>
        </w:rPr>
        <w:t>Bendraisiais ugdymo planais</w:t>
      </w:r>
      <w:r w:rsidR="001E4F48" w:rsidRPr="001E4F48">
        <w:rPr>
          <w:rFonts w:ascii="Times New Roman" w:hAnsi="Times New Roman"/>
          <w:sz w:val="24"/>
          <w:szCs w:val="24"/>
        </w:rPr>
        <w:t>, patvirtintais Lietuvos Respublikos švietimo, mokslo ir sporto ministro 2019 m. balandžio 15 d. įsakymu Nr. V-417 „Dėl 2019–2020 ir 2020–2021 mokslo metų pagrindinio ir vidurinio ugdymo programų bendrųjų ugdymo planų patvirtinimo“</w:t>
      </w:r>
      <w:r w:rsidR="00390FA7" w:rsidRPr="001E4F48">
        <w:rPr>
          <w:rFonts w:ascii="Times New Roman" w:hAnsi="Times New Roman"/>
          <w:sz w:val="24"/>
          <w:szCs w:val="24"/>
        </w:rPr>
        <w:t>,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r w:rsidR="001E4F48">
        <w:rPr>
          <w:rFonts w:ascii="Times New Roman" w:hAnsi="Times New Roman"/>
          <w:sz w:val="24"/>
          <w:szCs w:val="24"/>
        </w:rPr>
        <w:t xml:space="preserve"> švietimą reglamentuojančiais dokumentais. </w:t>
      </w:r>
    </w:p>
    <w:p w14:paraId="01985FC1" w14:textId="77777777" w:rsidR="00695D62" w:rsidRPr="00C3539C" w:rsidRDefault="003451AB" w:rsidP="00695D62">
      <w:pPr>
        <w:pStyle w:val="Betarp"/>
        <w:ind w:firstLine="851"/>
        <w:jc w:val="both"/>
        <w:rPr>
          <w:rFonts w:ascii="Times New Roman" w:hAnsi="Times New Roman"/>
          <w:sz w:val="24"/>
          <w:szCs w:val="24"/>
        </w:rPr>
      </w:pPr>
      <w:r>
        <w:rPr>
          <w:rFonts w:ascii="Times New Roman" w:hAnsi="Times New Roman"/>
          <w:sz w:val="24"/>
          <w:szCs w:val="24"/>
        </w:rPr>
        <w:t xml:space="preserve">9. </w:t>
      </w:r>
      <w:r w:rsidR="00390FA7" w:rsidRPr="00F41662">
        <w:rPr>
          <w:rFonts w:ascii="Times New Roman" w:hAnsi="Times New Roman"/>
          <w:sz w:val="24"/>
          <w:szCs w:val="24"/>
        </w:rPr>
        <w:t>Ugdymo planą parengė gimnazijos Strateginio planavimo grupė</w:t>
      </w:r>
      <w:r w:rsidR="00390FA7" w:rsidRPr="001E4F48">
        <w:rPr>
          <w:rFonts w:ascii="Times New Roman" w:hAnsi="Times New Roman"/>
          <w:sz w:val="24"/>
          <w:szCs w:val="24"/>
        </w:rPr>
        <w:t xml:space="preserve"> (Vilniaus Žemynos gimnazijos direktoriaus 2018 m. rugsėjo 10 d. įsakymas Nr. V1-334), </w:t>
      </w:r>
      <w:r w:rsidR="00390FA7" w:rsidRPr="00C55C3A">
        <w:rPr>
          <w:rFonts w:ascii="Times New Roman" w:hAnsi="Times New Roman"/>
          <w:sz w:val="24"/>
          <w:szCs w:val="24"/>
        </w:rPr>
        <w:t xml:space="preserve">kuri jį rengdama vadovavosi demokratiškumo, savivaldumo, prieinamumo, bendradarbiavimo principais ir susitarė dėl ugdymo </w:t>
      </w:r>
      <w:r w:rsidR="00390FA7" w:rsidRPr="00C3539C">
        <w:rPr>
          <w:rFonts w:ascii="Times New Roman" w:hAnsi="Times New Roman"/>
          <w:sz w:val="24"/>
          <w:szCs w:val="24"/>
        </w:rPr>
        <w:t xml:space="preserve">plano turinio, struktūros, formos ir jo įgyvendinimo rezultatyvumo. </w:t>
      </w:r>
    </w:p>
    <w:p w14:paraId="07828914" w14:textId="77777777" w:rsidR="00695D62" w:rsidRPr="00C3539C" w:rsidRDefault="00695D62"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 Ugdymo plane vartojamos sąvokos: </w:t>
      </w:r>
    </w:p>
    <w:p w14:paraId="1FC8A2AB" w14:textId="77777777" w:rsidR="00695D62" w:rsidRPr="00C3539C" w:rsidRDefault="00695D62"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10.1. </w:t>
      </w:r>
      <w:r w:rsidRPr="00C3539C">
        <w:rPr>
          <w:rFonts w:ascii="Times New Roman" w:hAnsi="Times New Roman"/>
          <w:b/>
          <w:sz w:val="24"/>
          <w:szCs w:val="24"/>
          <w:shd w:val="clear" w:color="auto" w:fill="FFFFFF"/>
        </w:rPr>
        <w:t>Gimnazijos ugdymo planas</w:t>
      </w:r>
      <w:r w:rsidRPr="00C3539C">
        <w:rPr>
          <w:rFonts w:ascii="Times New Roman" w:hAnsi="Times New Roman"/>
          <w:sz w:val="24"/>
          <w:szCs w:val="24"/>
          <w:shd w:val="clear" w:color="auto" w:fill="FFFFFF"/>
        </w:rPr>
        <w:t xml:space="preserve"> – gimnazijoje vykdomų ugdymo programų įgyvendinimo aprašas, parengtas, vadovaujantis Bendraisiais ugdymo planais. </w:t>
      </w:r>
    </w:p>
    <w:p w14:paraId="1CCD7DE0" w14:textId="26571F87" w:rsidR="00695D62" w:rsidRPr="00C3539C" w:rsidRDefault="00695D62"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10.2. </w:t>
      </w:r>
      <w:r w:rsidRPr="00C3539C">
        <w:rPr>
          <w:rFonts w:ascii="Times New Roman" w:hAnsi="Times New Roman"/>
          <w:b/>
          <w:sz w:val="24"/>
          <w:szCs w:val="24"/>
          <w:shd w:val="clear" w:color="auto" w:fill="FFFFFF"/>
        </w:rPr>
        <w:t>Pamoka</w:t>
      </w:r>
      <w:r w:rsidRPr="00C3539C">
        <w:rPr>
          <w:rFonts w:ascii="Times New Roman" w:hAnsi="Times New Roman"/>
          <w:sz w:val="24"/>
          <w:szCs w:val="24"/>
          <w:shd w:val="clear" w:color="auto" w:fill="FFFFFF"/>
        </w:rPr>
        <w:t xml:space="preserve"> – pagrindinė nustatytos trukmės nepertraukiamo mokymosi organizavimo forma.</w:t>
      </w:r>
    </w:p>
    <w:p w14:paraId="62FF7C27" w14:textId="2527E940" w:rsidR="00695D62" w:rsidRPr="00C3539C" w:rsidRDefault="00D174B5"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10.2. </w:t>
      </w:r>
      <w:r w:rsidR="00695D62" w:rsidRPr="00C3539C">
        <w:rPr>
          <w:rFonts w:ascii="Times New Roman" w:hAnsi="Times New Roman"/>
          <w:b/>
          <w:sz w:val="24"/>
          <w:szCs w:val="24"/>
          <w:shd w:val="clear" w:color="auto" w:fill="FFFFFF"/>
        </w:rPr>
        <w:t>Dalyko modulis</w:t>
      </w:r>
      <w:r w:rsidR="00695D62" w:rsidRPr="00C3539C">
        <w:rPr>
          <w:rFonts w:ascii="Times New Roman" w:hAnsi="Times New Roman"/>
          <w:sz w:val="24"/>
          <w:szCs w:val="24"/>
          <w:shd w:val="clear" w:color="auto" w:fill="FFFFFF"/>
        </w:rPr>
        <w:t xml:space="preserve"> – apibrėžta, savarankiška ir kryptinga ugdymo programos dalis. </w:t>
      </w:r>
    </w:p>
    <w:p w14:paraId="2215C95D" w14:textId="29467A4A" w:rsidR="00695D62" w:rsidRPr="00C3539C" w:rsidRDefault="00D174B5"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10.3</w:t>
      </w:r>
      <w:r w:rsidR="00695D62" w:rsidRPr="00C3539C">
        <w:rPr>
          <w:rFonts w:ascii="Times New Roman" w:hAnsi="Times New Roman"/>
          <w:sz w:val="24"/>
          <w:szCs w:val="24"/>
          <w:shd w:val="clear" w:color="auto" w:fill="FFFFFF"/>
        </w:rPr>
        <w:t xml:space="preserve">. </w:t>
      </w:r>
      <w:r w:rsidR="00695D62" w:rsidRPr="00C3539C">
        <w:rPr>
          <w:rFonts w:ascii="Times New Roman" w:hAnsi="Times New Roman"/>
          <w:b/>
          <w:sz w:val="24"/>
          <w:szCs w:val="24"/>
          <w:shd w:val="clear" w:color="auto" w:fill="FFFFFF"/>
        </w:rPr>
        <w:t>Kontrolinis darbas</w:t>
      </w:r>
      <w:r w:rsidR="00695D62" w:rsidRPr="00C3539C">
        <w:rPr>
          <w:rFonts w:ascii="Times New Roman" w:hAnsi="Times New Roman"/>
          <w:sz w:val="24"/>
          <w:szCs w:val="24"/>
          <w:shd w:val="clear" w:color="auto" w:fill="FFFFFF"/>
        </w:rPr>
        <w:t xml:space="preserve"> – žinių, gebėjimų, įgūdžių parodymas arba mokinio žinias, gebėjimus, įgūdžius patikrinantis ir formaliai vertinamas darbas, kuriam atlikti skiriama ne mažiau kaip 30 minučių.</w:t>
      </w:r>
    </w:p>
    <w:p w14:paraId="4D87142D" w14:textId="3F1C1760" w:rsidR="00695D62" w:rsidRPr="00C3539C" w:rsidRDefault="00695D62"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10.3. </w:t>
      </w:r>
      <w:r w:rsidRPr="00C3539C">
        <w:rPr>
          <w:rFonts w:ascii="Times New Roman" w:hAnsi="Times New Roman"/>
          <w:b/>
          <w:sz w:val="24"/>
          <w:szCs w:val="24"/>
          <w:shd w:val="clear" w:color="auto" w:fill="FFFFFF"/>
        </w:rPr>
        <w:t>Laikinoji grupė</w:t>
      </w:r>
      <w:r w:rsidRPr="00C3539C">
        <w:rPr>
          <w:rFonts w:ascii="Times New Roman" w:hAnsi="Times New Roman"/>
          <w:sz w:val="24"/>
          <w:szCs w:val="24"/>
          <w:shd w:val="clear" w:color="auto" w:fill="FFFFFF"/>
        </w:rPr>
        <w:t xml:space="preserve"> – mokinių grupė dalykui pagal modulį mokytis, diferencijuotai mokytis dalyko ar mokymosi pagalbai teikti. </w:t>
      </w:r>
    </w:p>
    <w:p w14:paraId="0FCE3E14" w14:textId="51AB39A0" w:rsidR="00D174B5" w:rsidRPr="00C3539C" w:rsidRDefault="00D174B5"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10.4. </w:t>
      </w:r>
      <w:r w:rsidRPr="00C3539C">
        <w:rPr>
          <w:rFonts w:ascii="Times New Roman" w:hAnsi="Times New Roman"/>
          <w:b/>
          <w:sz w:val="24"/>
          <w:szCs w:val="24"/>
          <w:shd w:val="clear" w:color="auto" w:fill="FFFFFF"/>
        </w:rPr>
        <w:t>Kompetencija</w:t>
      </w:r>
      <w:r w:rsidRPr="00C3539C">
        <w:rPr>
          <w:rFonts w:ascii="Times New Roman" w:hAnsi="Times New Roman"/>
          <w:sz w:val="24"/>
          <w:szCs w:val="24"/>
          <w:shd w:val="clear" w:color="auto" w:fill="FFFFFF"/>
        </w:rPr>
        <w:t xml:space="preserve"> – gebėjimas atlikti tam tikrą veiklą, remiantis įgytų žinių, mokėjimų, įgūdžių, vertybinių nuostatų visuma.</w:t>
      </w:r>
    </w:p>
    <w:p w14:paraId="30CE9A20" w14:textId="17E2C2D7" w:rsidR="00D174B5" w:rsidRPr="00C3539C" w:rsidRDefault="00D174B5"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10.5. </w:t>
      </w:r>
      <w:r w:rsidRPr="00C3539C">
        <w:rPr>
          <w:rFonts w:ascii="Times New Roman" w:hAnsi="Times New Roman"/>
          <w:b/>
          <w:sz w:val="24"/>
          <w:szCs w:val="24"/>
          <w:shd w:val="clear" w:color="auto" w:fill="FFFFFF"/>
        </w:rPr>
        <w:t>Specialiųjų poreikių mokinys</w:t>
      </w:r>
      <w:r w:rsidRPr="00C3539C">
        <w:rPr>
          <w:rFonts w:ascii="Times New Roman" w:hAnsi="Times New Roman"/>
          <w:sz w:val="24"/>
          <w:szCs w:val="24"/>
          <w:shd w:val="clear" w:color="auto" w:fill="FFFFFF"/>
        </w:rPr>
        <w:t xml:space="preserve"> – mokinys, kurio galimybės mokytis ir dalyvauti visuomenės gyvenime yra ribotos dėl įgimtų ar įgytų sutrikimų arba mokinys, turintys išskirtinius gebėjimus.</w:t>
      </w:r>
    </w:p>
    <w:p w14:paraId="7159632E" w14:textId="6B55D607" w:rsidR="00D174B5" w:rsidRPr="00C3539C" w:rsidRDefault="00D174B5" w:rsidP="00695D62">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10.6. </w:t>
      </w:r>
      <w:r w:rsidRPr="00C3539C">
        <w:rPr>
          <w:rFonts w:ascii="Times New Roman" w:hAnsi="Times New Roman"/>
          <w:b/>
          <w:sz w:val="24"/>
          <w:szCs w:val="24"/>
          <w:shd w:val="clear" w:color="auto" w:fill="FFFFFF"/>
        </w:rPr>
        <w:t>Švietimo pagalba</w:t>
      </w:r>
      <w:r w:rsidRPr="00C3539C">
        <w:rPr>
          <w:rFonts w:ascii="Times New Roman" w:hAnsi="Times New Roman"/>
          <w:sz w:val="24"/>
          <w:szCs w:val="24"/>
          <w:shd w:val="clear" w:color="auto" w:fill="FFFFFF"/>
        </w:rPr>
        <w:t xml:space="preserve"> – mokiniams, jų tėvams (globėjams, rūpintojams), mokytojams ir švietimo teikėjams specialistų teikiama pagalba, kurios tikslas – didinti švietimo veiksmingumą.</w:t>
      </w:r>
    </w:p>
    <w:p w14:paraId="6E21569F" w14:textId="5C4E7732" w:rsidR="00390FA7" w:rsidRPr="00C3539C" w:rsidRDefault="00697C45"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10.7</w:t>
      </w:r>
      <w:r w:rsidR="00695D62" w:rsidRPr="00C3539C">
        <w:rPr>
          <w:rFonts w:ascii="Times New Roman" w:hAnsi="Times New Roman"/>
          <w:sz w:val="24"/>
          <w:szCs w:val="24"/>
          <w:shd w:val="clear" w:color="auto" w:fill="FFFFFF"/>
        </w:rPr>
        <w:t>. Kitos Bendruosiuose ugdymo planuose vartojamos sąvokos, apibrėžtos Lietuvos Respublikos švietimo įstatyme ir kituose švietimą regla</w:t>
      </w:r>
      <w:r w:rsidRPr="00C3539C">
        <w:rPr>
          <w:rFonts w:ascii="Times New Roman" w:hAnsi="Times New Roman"/>
          <w:sz w:val="24"/>
          <w:szCs w:val="24"/>
          <w:shd w:val="clear" w:color="auto" w:fill="FFFFFF"/>
        </w:rPr>
        <w:t>mentuojančiuose teisės aktuose.</w:t>
      </w:r>
    </w:p>
    <w:p w14:paraId="100501C8" w14:textId="51376512" w:rsidR="00390FA7" w:rsidRDefault="00697C45" w:rsidP="00707F4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11</w:t>
      </w:r>
      <w:r w:rsidR="003451AB">
        <w:rPr>
          <w:rFonts w:ascii="Times New Roman" w:hAnsi="Times New Roman"/>
          <w:sz w:val="24"/>
          <w:szCs w:val="24"/>
          <w:shd w:val="clear" w:color="auto" w:fill="FFFFFF"/>
        </w:rPr>
        <w:t xml:space="preserve">. </w:t>
      </w:r>
      <w:r w:rsidR="00390FA7" w:rsidRPr="003E7B0B">
        <w:rPr>
          <w:rFonts w:ascii="Times New Roman" w:hAnsi="Times New Roman"/>
          <w:sz w:val="24"/>
          <w:szCs w:val="24"/>
          <w:shd w:val="clear" w:color="auto" w:fill="FFFFFF"/>
        </w:rPr>
        <w:t>Rengdama ugdymo planus, gimnazija remiasi švietimo stebėsenos, mokinių pasiekimų ir pažangos vertinimo ugdymo procese duomenimis ir informacija, nacionalinių mokinių pasiekimų patikrinimo, nacionalinių ir tarptautinių mokinių pasiekimų tyrimų rezultatais, gimnazijos veiklos įsivertinimo</w:t>
      </w:r>
      <w:r w:rsidR="00390FA7">
        <w:rPr>
          <w:rFonts w:ascii="Times New Roman" w:hAnsi="Times New Roman"/>
          <w:sz w:val="24"/>
          <w:szCs w:val="24"/>
          <w:shd w:val="clear" w:color="auto" w:fill="FFFFFF"/>
        </w:rPr>
        <w:t xml:space="preserve"> ir išorinio vertinimo duomenimis.</w:t>
      </w:r>
    </w:p>
    <w:p w14:paraId="493F99D2" w14:textId="77777777" w:rsidR="00697C45" w:rsidRDefault="00697C45" w:rsidP="00707F49">
      <w:pPr>
        <w:pStyle w:val="Betarp"/>
        <w:ind w:firstLine="851"/>
        <w:jc w:val="both"/>
        <w:rPr>
          <w:rFonts w:ascii="Times New Roman" w:hAnsi="Times New Roman"/>
          <w:sz w:val="24"/>
          <w:szCs w:val="24"/>
          <w:shd w:val="clear" w:color="auto" w:fill="FFFFFF"/>
        </w:rPr>
      </w:pPr>
    </w:p>
    <w:p w14:paraId="2B221E6A" w14:textId="77777777" w:rsidR="00390FA7" w:rsidRDefault="00390FA7" w:rsidP="005B6FD7">
      <w:pPr>
        <w:spacing w:after="0" w:line="240" w:lineRule="auto"/>
        <w:jc w:val="both"/>
        <w:rPr>
          <w:rFonts w:ascii="Times New Roman" w:hAnsi="Times New Roman"/>
          <w:sz w:val="24"/>
          <w:szCs w:val="24"/>
          <w:shd w:val="clear" w:color="auto" w:fill="70AD47"/>
        </w:rPr>
      </w:pPr>
    </w:p>
    <w:p w14:paraId="56F58A4B" w14:textId="77777777" w:rsidR="00390FA7" w:rsidRDefault="00390FA7" w:rsidP="00B21046">
      <w:pPr>
        <w:spacing w:after="0" w:line="240" w:lineRule="auto"/>
        <w:jc w:val="center"/>
        <w:rPr>
          <w:rFonts w:ascii="Times New Roman" w:hAnsi="Times New Roman"/>
          <w:b/>
          <w:sz w:val="24"/>
          <w:szCs w:val="24"/>
        </w:rPr>
      </w:pPr>
      <w:r>
        <w:rPr>
          <w:rFonts w:ascii="Times New Roman" w:hAnsi="Times New Roman"/>
          <w:b/>
          <w:sz w:val="24"/>
          <w:szCs w:val="24"/>
        </w:rPr>
        <w:t xml:space="preserve">II. </w:t>
      </w:r>
      <w:r w:rsidRPr="00D276F4">
        <w:rPr>
          <w:rFonts w:ascii="Times New Roman" w:hAnsi="Times New Roman"/>
          <w:b/>
          <w:sz w:val="24"/>
          <w:szCs w:val="24"/>
        </w:rPr>
        <w:t>UGDYMO ORGANIZAVIMAS</w:t>
      </w:r>
    </w:p>
    <w:p w14:paraId="24C74B85" w14:textId="77777777" w:rsidR="0046356A" w:rsidRPr="00D276F4" w:rsidRDefault="0046356A" w:rsidP="00B21046">
      <w:pPr>
        <w:spacing w:after="0" w:line="240" w:lineRule="auto"/>
        <w:jc w:val="center"/>
        <w:rPr>
          <w:rFonts w:ascii="Times New Roman" w:hAnsi="Times New Roman"/>
          <w:b/>
          <w:sz w:val="24"/>
          <w:szCs w:val="24"/>
        </w:rPr>
      </w:pPr>
    </w:p>
    <w:p w14:paraId="0CA8F2DA" w14:textId="77777777" w:rsidR="00390FA7" w:rsidRPr="00D276F4" w:rsidRDefault="00390FA7" w:rsidP="00D276F4">
      <w:pPr>
        <w:spacing w:after="0" w:line="240" w:lineRule="auto"/>
        <w:jc w:val="both"/>
        <w:rPr>
          <w:rFonts w:ascii="Times New Roman" w:hAnsi="Times New Roman"/>
          <w:b/>
          <w:sz w:val="24"/>
          <w:szCs w:val="24"/>
        </w:rPr>
      </w:pPr>
      <w:r>
        <w:rPr>
          <w:rFonts w:ascii="Times New Roman" w:hAnsi="Times New Roman"/>
          <w:b/>
          <w:sz w:val="24"/>
          <w:szCs w:val="24"/>
        </w:rPr>
        <w:t>1. MOKSLO METŲ TRUKMĖ</w:t>
      </w:r>
    </w:p>
    <w:p w14:paraId="48795E40" w14:textId="77777777" w:rsidR="00390FA7" w:rsidRPr="001153F9" w:rsidRDefault="00390FA7" w:rsidP="005B6FD7">
      <w:pPr>
        <w:pStyle w:val="Betarp"/>
        <w:rPr>
          <w:rFonts w:ascii="Times New Roman" w:hAnsi="Times New Roman"/>
          <w:sz w:val="24"/>
          <w:szCs w:val="24"/>
          <w:lang w:val="pt-BR"/>
        </w:rPr>
      </w:pPr>
    </w:p>
    <w:p w14:paraId="73219AE8" w14:textId="1EF8CAF4" w:rsidR="00390FA7" w:rsidRPr="005B328F" w:rsidRDefault="00A37D7F" w:rsidP="005B328F">
      <w:pPr>
        <w:pStyle w:val="Betarp"/>
        <w:ind w:firstLine="851"/>
        <w:jc w:val="both"/>
        <w:rPr>
          <w:rFonts w:ascii="Times New Roman" w:hAnsi="Times New Roman"/>
          <w:sz w:val="24"/>
          <w:szCs w:val="24"/>
          <w:shd w:val="clear" w:color="auto" w:fill="FFFFFF"/>
        </w:rPr>
      </w:pPr>
      <w:r w:rsidRPr="00A37D7F">
        <w:rPr>
          <w:rFonts w:ascii="Times New Roman" w:hAnsi="Times New Roman"/>
          <w:sz w:val="24"/>
          <w:szCs w:val="24"/>
          <w:shd w:val="clear" w:color="auto" w:fill="FFFFFF"/>
        </w:rPr>
        <w:t>12</w:t>
      </w:r>
      <w:r w:rsidR="003451AB" w:rsidRPr="00A37D7F">
        <w:rPr>
          <w:rFonts w:ascii="Times New Roman" w:hAnsi="Times New Roman"/>
          <w:sz w:val="24"/>
          <w:szCs w:val="24"/>
          <w:shd w:val="clear" w:color="auto" w:fill="FFFFFF"/>
        </w:rPr>
        <w:t xml:space="preserve">. </w:t>
      </w:r>
      <w:r w:rsidR="00390FA7" w:rsidRPr="005B328F">
        <w:rPr>
          <w:rFonts w:ascii="Times New Roman" w:hAnsi="Times New Roman"/>
          <w:sz w:val="24"/>
          <w:szCs w:val="24"/>
          <w:shd w:val="clear" w:color="auto" w:fill="FFFFFF"/>
        </w:rPr>
        <w:t>Ugdymo organizavimas  I–IV gimnazijos klasėse:</w:t>
      </w:r>
    </w:p>
    <w:p w14:paraId="6B40B86E" w14:textId="092E149F" w:rsidR="00390FA7" w:rsidRPr="005B328F" w:rsidRDefault="00A37D7F" w:rsidP="003451AB">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.1. </w:t>
      </w:r>
      <w:r w:rsidR="00390FA7" w:rsidRPr="005B328F">
        <w:rPr>
          <w:rFonts w:ascii="Times New Roman" w:hAnsi="Times New Roman"/>
          <w:sz w:val="24"/>
          <w:szCs w:val="24"/>
          <w:shd w:val="clear" w:color="auto" w:fill="FFFFFF"/>
        </w:rPr>
        <w:t>2019</w:t>
      </w:r>
      <w:r w:rsidR="004D48D2">
        <w:rPr>
          <w:rFonts w:ascii="Times New Roman" w:hAnsi="Times New Roman"/>
          <w:sz w:val="24"/>
          <w:szCs w:val="24"/>
          <w:shd w:val="clear" w:color="auto" w:fill="FFFFFF"/>
        </w:rPr>
        <w:t xml:space="preserve"> </w:t>
      </w:r>
      <w:r w:rsidR="00390FA7" w:rsidRPr="005B328F">
        <w:rPr>
          <w:rFonts w:ascii="Times New Roman" w:hAnsi="Times New Roman"/>
          <w:sz w:val="24"/>
          <w:szCs w:val="24"/>
          <w:shd w:val="clear" w:color="auto" w:fill="FFFFFF"/>
        </w:rPr>
        <w:t>–</w:t>
      </w:r>
      <w:r w:rsidR="004D48D2">
        <w:rPr>
          <w:rFonts w:ascii="Times New Roman" w:hAnsi="Times New Roman"/>
          <w:sz w:val="24"/>
          <w:szCs w:val="24"/>
          <w:shd w:val="clear" w:color="auto" w:fill="FFFFFF"/>
        </w:rPr>
        <w:t xml:space="preserve"> </w:t>
      </w:r>
      <w:r w:rsidR="00390FA7" w:rsidRPr="005B328F">
        <w:rPr>
          <w:rFonts w:ascii="Times New Roman" w:hAnsi="Times New Roman"/>
          <w:sz w:val="24"/>
          <w:szCs w:val="24"/>
          <w:shd w:val="clear" w:color="auto" w:fill="FFFFFF"/>
        </w:rPr>
        <w:t>2020 mokslo metai.</w:t>
      </w:r>
      <w:r w:rsidR="003451AB">
        <w:rPr>
          <w:rFonts w:ascii="Times New Roman" w:hAnsi="Times New Roman"/>
          <w:sz w:val="24"/>
          <w:szCs w:val="24"/>
          <w:shd w:val="clear" w:color="auto" w:fill="FFFFFF"/>
        </w:rPr>
        <w:t xml:space="preserve"> </w:t>
      </w:r>
      <w:r w:rsidR="00390FA7" w:rsidRPr="005B328F">
        <w:rPr>
          <w:rFonts w:ascii="Times New Roman" w:hAnsi="Times New Roman"/>
          <w:sz w:val="24"/>
          <w:szCs w:val="24"/>
          <w:shd w:val="clear" w:color="auto" w:fill="FFFFFF"/>
        </w:rPr>
        <w:t xml:space="preserve">Mokslo metų ir ugdymo proceso pradžia – 2019 m. </w:t>
      </w:r>
      <w:r w:rsidR="00390FA7" w:rsidRPr="002D1C40">
        <w:rPr>
          <w:rFonts w:ascii="Times New Roman" w:hAnsi="Times New Roman"/>
          <w:sz w:val="24"/>
          <w:szCs w:val="24"/>
          <w:shd w:val="clear" w:color="auto" w:fill="FFFFFF"/>
        </w:rPr>
        <w:t>rugsėjo 2 d.</w:t>
      </w:r>
      <w:r w:rsidR="00390FA7" w:rsidRPr="005B328F">
        <w:rPr>
          <w:rFonts w:ascii="Times New Roman" w:hAnsi="Times New Roman"/>
          <w:sz w:val="24"/>
          <w:szCs w:val="24"/>
          <w:shd w:val="clear" w:color="auto" w:fill="FFFFFF"/>
        </w:rPr>
        <w:t xml:space="preserve"> </w:t>
      </w:r>
    </w:p>
    <w:p w14:paraId="2CF0416F" w14:textId="3F3B391B" w:rsidR="00390FA7" w:rsidRPr="005B328F" w:rsidRDefault="00A37D7F" w:rsidP="005B328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.2. </w:t>
      </w:r>
      <w:r w:rsidR="00390FA7" w:rsidRPr="005B328F">
        <w:rPr>
          <w:rFonts w:ascii="Times New Roman" w:hAnsi="Times New Roman"/>
          <w:sz w:val="24"/>
          <w:szCs w:val="24"/>
          <w:shd w:val="clear" w:color="auto" w:fill="FFFFFF"/>
        </w:rPr>
        <w:t xml:space="preserve">Ugdymo proceso trukmė I–III gimnazijos klasės mokiniams – 185 ugdymo diena, IV gimnazijos klasės mokiniams – 163 ugdymo dienos. </w:t>
      </w:r>
    </w:p>
    <w:p w14:paraId="180B0157" w14:textId="2AF4E85E" w:rsidR="00390FA7" w:rsidRPr="005B328F" w:rsidRDefault="00A37D7F" w:rsidP="005B328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.3. </w:t>
      </w:r>
      <w:r w:rsidR="00390FA7" w:rsidRPr="005B328F">
        <w:rPr>
          <w:rFonts w:ascii="Times New Roman" w:hAnsi="Times New Roman"/>
          <w:sz w:val="24"/>
          <w:szCs w:val="24"/>
          <w:shd w:val="clear" w:color="auto" w:fill="FFFFFF"/>
        </w:rPr>
        <w:t xml:space="preserve">Mokslo metų pabaiga – IV klasių mokiniams – 2020 m. </w:t>
      </w:r>
      <w:r w:rsidR="00390FA7" w:rsidRPr="004D48D2">
        <w:rPr>
          <w:rFonts w:ascii="Times New Roman" w:hAnsi="Times New Roman"/>
          <w:sz w:val="24"/>
          <w:szCs w:val="24"/>
          <w:shd w:val="clear" w:color="auto" w:fill="FFFFFF"/>
        </w:rPr>
        <w:t>gegužės 24 d.,</w:t>
      </w:r>
      <w:r w:rsidR="00390FA7" w:rsidRPr="005B328F">
        <w:rPr>
          <w:rFonts w:ascii="Times New Roman" w:hAnsi="Times New Roman"/>
          <w:sz w:val="24"/>
          <w:szCs w:val="24"/>
          <w:shd w:val="clear" w:color="auto" w:fill="FFFFFF"/>
        </w:rPr>
        <w:t xml:space="preserve"> I-III klasių mokiniams – 2020 m</w:t>
      </w:r>
      <w:r w:rsidR="007E3626">
        <w:rPr>
          <w:rFonts w:ascii="Times New Roman" w:hAnsi="Times New Roman"/>
          <w:sz w:val="24"/>
          <w:szCs w:val="24"/>
          <w:shd w:val="clear" w:color="auto" w:fill="FFFFFF"/>
        </w:rPr>
        <w:t>. birželio 19</w:t>
      </w:r>
      <w:r w:rsidR="00390FA7" w:rsidRPr="004D48D2">
        <w:rPr>
          <w:rFonts w:ascii="Times New Roman" w:hAnsi="Times New Roman"/>
          <w:sz w:val="24"/>
          <w:szCs w:val="24"/>
          <w:shd w:val="clear" w:color="auto" w:fill="FFFFFF"/>
        </w:rPr>
        <w:t xml:space="preserve"> d.</w:t>
      </w:r>
      <w:r w:rsidR="00390FA7" w:rsidRPr="005B328F">
        <w:rPr>
          <w:rFonts w:ascii="Times New Roman" w:hAnsi="Times New Roman"/>
          <w:sz w:val="24"/>
          <w:szCs w:val="24"/>
          <w:shd w:val="clear" w:color="auto" w:fill="FFFFFF"/>
        </w:rPr>
        <w:t xml:space="preserve"> </w:t>
      </w:r>
    </w:p>
    <w:p w14:paraId="793F1B0D" w14:textId="4322B201" w:rsidR="00390FA7" w:rsidRPr="005B328F" w:rsidRDefault="00A37D7F" w:rsidP="005B328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.4. </w:t>
      </w:r>
      <w:r w:rsidR="00390FA7" w:rsidRPr="005B328F">
        <w:rPr>
          <w:rFonts w:ascii="Times New Roman" w:hAnsi="Times New Roman"/>
          <w:sz w:val="24"/>
          <w:szCs w:val="24"/>
          <w:shd w:val="clear" w:color="auto" w:fill="FFFFFF"/>
        </w:rPr>
        <w:t>I pusmetis 2019 m</w:t>
      </w:r>
      <w:r w:rsidR="00390FA7">
        <w:rPr>
          <w:rFonts w:ascii="Times New Roman" w:hAnsi="Times New Roman"/>
          <w:sz w:val="24"/>
          <w:szCs w:val="24"/>
          <w:shd w:val="clear" w:color="auto" w:fill="FFFFFF"/>
        </w:rPr>
        <w:t xml:space="preserve">. </w:t>
      </w:r>
      <w:r w:rsidR="00390FA7" w:rsidRPr="004D48D2">
        <w:rPr>
          <w:rFonts w:ascii="Times New Roman" w:hAnsi="Times New Roman"/>
          <w:sz w:val="24"/>
          <w:szCs w:val="24"/>
          <w:shd w:val="clear" w:color="auto" w:fill="FFFFFF"/>
        </w:rPr>
        <w:t>rugsėjo 2 d. – 2020 m. sausio 31 d.,</w:t>
      </w:r>
      <w:r w:rsidR="00390FA7" w:rsidRPr="005B328F">
        <w:rPr>
          <w:rFonts w:ascii="Times New Roman" w:hAnsi="Times New Roman"/>
          <w:sz w:val="24"/>
          <w:szCs w:val="24"/>
          <w:shd w:val="clear" w:color="auto" w:fill="FFFFFF"/>
        </w:rPr>
        <w:t xml:space="preserve"> II pusmetis – 2020 m</w:t>
      </w:r>
      <w:r w:rsidR="00390FA7" w:rsidRPr="004D48D2">
        <w:rPr>
          <w:rFonts w:ascii="Times New Roman" w:hAnsi="Times New Roman"/>
          <w:sz w:val="24"/>
          <w:szCs w:val="24"/>
          <w:shd w:val="clear" w:color="auto" w:fill="FFFFFF"/>
        </w:rPr>
        <w:t>. vasario 1 d</w:t>
      </w:r>
      <w:r w:rsidR="006A64CD">
        <w:rPr>
          <w:rFonts w:ascii="Times New Roman" w:hAnsi="Times New Roman"/>
          <w:sz w:val="24"/>
          <w:szCs w:val="24"/>
          <w:shd w:val="clear" w:color="auto" w:fill="FFFFFF"/>
        </w:rPr>
        <w:t>.</w:t>
      </w:r>
      <w:r w:rsidR="007E3626">
        <w:rPr>
          <w:rFonts w:ascii="Times New Roman" w:hAnsi="Times New Roman"/>
          <w:sz w:val="24"/>
          <w:szCs w:val="24"/>
          <w:shd w:val="clear" w:color="auto" w:fill="FFFFFF"/>
        </w:rPr>
        <w:t xml:space="preserve"> – 2020 m. birželio 19</w:t>
      </w:r>
      <w:r w:rsidR="00390FA7" w:rsidRPr="004D48D2">
        <w:rPr>
          <w:rFonts w:ascii="Times New Roman" w:hAnsi="Times New Roman"/>
          <w:sz w:val="24"/>
          <w:szCs w:val="24"/>
          <w:shd w:val="clear" w:color="auto" w:fill="FFFFFF"/>
        </w:rPr>
        <w:t xml:space="preserve"> d. (IV klasių mokiniams – 2018 m. gegužės 24).</w:t>
      </w:r>
    </w:p>
    <w:p w14:paraId="04FDC7A0" w14:textId="1B5DF590" w:rsidR="00390FA7" w:rsidRPr="005B328F" w:rsidRDefault="00A37D7F" w:rsidP="005B328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.5. </w:t>
      </w:r>
      <w:r w:rsidR="00390FA7" w:rsidRPr="005B328F">
        <w:rPr>
          <w:rFonts w:ascii="Times New Roman" w:hAnsi="Times New Roman"/>
          <w:sz w:val="24"/>
          <w:szCs w:val="24"/>
          <w:shd w:val="clear" w:color="auto" w:fill="FFFFFF"/>
        </w:rPr>
        <w:t>Ugdymo procese skiriamos atostogos:</w:t>
      </w:r>
    </w:p>
    <w:p w14:paraId="16DFE905" w14:textId="77777777" w:rsidR="00390FA7" w:rsidRPr="005B328F" w:rsidRDefault="00390FA7" w:rsidP="005B328F">
      <w:pPr>
        <w:pStyle w:val="Betarp"/>
        <w:ind w:firstLine="851"/>
        <w:jc w:val="both"/>
        <w:rPr>
          <w:rFonts w:ascii="Times New Roman" w:hAnsi="Times New Roman"/>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2"/>
        <w:gridCol w:w="5288"/>
      </w:tblGrid>
      <w:tr w:rsidR="00206EF1" w:rsidRPr="007F2672" w14:paraId="33B23C6F" w14:textId="77777777" w:rsidTr="00206EF1">
        <w:trPr>
          <w:trHeight w:val="213"/>
        </w:trPr>
        <w:tc>
          <w:tcPr>
            <w:tcW w:w="4232" w:type="dxa"/>
          </w:tcPr>
          <w:p w14:paraId="26FB1885" w14:textId="6995DF74"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Rudens atostogos</w:t>
            </w:r>
          </w:p>
        </w:tc>
        <w:tc>
          <w:tcPr>
            <w:tcW w:w="5288" w:type="dxa"/>
          </w:tcPr>
          <w:p w14:paraId="09E86689" w14:textId="64329BD2"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2020 m. spalio 26 d. – spalio 30 d.</w:t>
            </w:r>
          </w:p>
        </w:tc>
      </w:tr>
      <w:tr w:rsidR="00206EF1" w:rsidRPr="007F2672" w14:paraId="40D54F28" w14:textId="77777777" w:rsidTr="00206EF1">
        <w:trPr>
          <w:trHeight w:val="213"/>
        </w:trPr>
        <w:tc>
          <w:tcPr>
            <w:tcW w:w="4232" w:type="dxa"/>
          </w:tcPr>
          <w:p w14:paraId="57C53DAC" w14:textId="3F0BB7EC"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Žiemos (Kalėdų) atostogos</w:t>
            </w:r>
          </w:p>
        </w:tc>
        <w:tc>
          <w:tcPr>
            <w:tcW w:w="5288" w:type="dxa"/>
          </w:tcPr>
          <w:p w14:paraId="44DBD709" w14:textId="53FBD91D"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2020 m. gruodžio 23 d. – 2021 m. sausio 5 d.</w:t>
            </w:r>
          </w:p>
        </w:tc>
      </w:tr>
      <w:tr w:rsidR="00206EF1" w:rsidRPr="007F2672" w14:paraId="1E9E04FD" w14:textId="77777777" w:rsidTr="00206EF1">
        <w:trPr>
          <w:trHeight w:val="213"/>
        </w:trPr>
        <w:tc>
          <w:tcPr>
            <w:tcW w:w="4232" w:type="dxa"/>
          </w:tcPr>
          <w:p w14:paraId="524A9808" w14:textId="48D7B016"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Žiemos atostogos</w:t>
            </w:r>
          </w:p>
        </w:tc>
        <w:tc>
          <w:tcPr>
            <w:tcW w:w="5288" w:type="dxa"/>
          </w:tcPr>
          <w:p w14:paraId="12B75755" w14:textId="11533AC4"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2021 m. vasario 15 d. – vasario 19 d.</w:t>
            </w:r>
          </w:p>
        </w:tc>
      </w:tr>
      <w:tr w:rsidR="00206EF1" w:rsidRPr="007F2672" w14:paraId="6FCCEB24" w14:textId="77777777" w:rsidTr="00206EF1">
        <w:trPr>
          <w:trHeight w:val="213"/>
        </w:trPr>
        <w:tc>
          <w:tcPr>
            <w:tcW w:w="4232" w:type="dxa"/>
          </w:tcPr>
          <w:p w14:paraId="2F321EB9" w14:textId="095483C0"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Pavasario (Velykų) atostogos</w:t>
            </w:r>
          </w:p>
        </w:tc>
        <w:tc>
          <w:tcPr>
            <w:tcW w:w="5288" w:type="dxa"/>
          </w:tcPr>
          <w:p w14:paraId="30D17D9E" w14:textId="163F91F8"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2021 m. balandžio 06 d. – balandžio 09 d.</w:t>
            </w:r>
          </w:p>
        </w:tc>
      </w:tr>
      <w:tr w:rsidR="00206EF1" w:rsidRPr="007F2672" w14:paraId="1EE506BF" w14:textId="77777777" w:rsidTr="00206EF1">
        <w:trPr>
          <w:trHeight w:val="213"/>
        </w:trPr>
        <w:tc>
          <w:tcPr>
            <w:tcW w:w="4232" w:type="dxa"/>
          </w:tcPr>
          <w:p w14:paraId="2365AEA1" w14:textId="79FDBDF2"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Vasaros atostogos I-III</w:t>
            </w:r>
            <w:bookmarkStart w:id="0" w:name="_GoBack"/>
            <w:bookmarkEnd w:id="0"/>
            <w:r w:rsidRPr="00805FAF">
              <w:rPr>
                <w:rFonts w:ascii="Times New Roman" w:hAnsi="Times New Roman"/>
                <w:sz w:val="24"/>
                <w:szCs w:val="24"/>
              </w:rPr>
              <w:t xml:space="preserve"> klasių mokiniams</w:t>
            </w:r>
          </w:p>
        </w:tc>
        <w:tc>
          <w:tcPr>
            <w:tcW w:w="5288" w:type="dxa"/>
          </w:tcPr>
          <w:p w14:paraId="0EE9155B" w14:textId="6C4A2436" w:rsidR="00206EF1" w:rsidRPr="00805FAF" w:rsidRDefault="00206EF1" w:rsidP="00206EF1">
            <w:pPr>
              <w:jc w:val="both"/>
              <w:rPr>
                <w:rFonts w:ascii="Times New Roman" w:hAnsi="Times New Roman"/>
                <w:sz w:val="24"/>
                <w:szCs w:val="24"/>
              </w:rPr>
            </w:pPr>
            <w:r w:rsidRPr="00805FAF">
              <w:rPr>
                <w:rFonts w:ascii="Times New Roman" w:hAnsi="Times New Roman"/>
                <w:sz w:val="24"/>
                <w:szCs w:val="24"/>
              </w:rPr>
              <w:t xml:space="preserve">2021 m. </w:t>
            </w:r>
            <w:r w:rsidRPr="004D48D2">
              <w:rPr>
                <w:rFonts w:ascii="Times New Roman" w:hAnsi="Times New Roman"/>
                <w:sz w:val="24"/>
                <w:szCs w:val="24"/>
              </w:rPr>
              <w:t>birželio 21 d.</w:t>
            </w:r>
            <w:r w:rsidRPr="00805FAF">
              <w:rPr>
                <w:rFonts w:ascii="Times New Roman" w:hAnsi="Times New Roman"/>
                <w:sz w:val="24"/>
                <w:szCs w:val="24"/>
              </w:rPr>
              <w:t xml:space="preserve"> – rugpjūčio 31 d.</w:t>
            </w:r>
          </w:p>
        </w:tc>
      </w:tr>
    </w:tbl>
    <w:p w14:paraId="53409A30" w14:textId="77777777" w:rsidR="00390FA7" w:rsidRPr="007F2672" w:rsidRDefault="00390FA7" w:rsidP="005B6FD7">
      <w:pPr>
        <w:spacing w:after="0" w:line="240" w:lineRule="auto"/>
        <w:jc w:val="both"/>
        <w:rPr>
          <w:rFonts w:ascii="Times New Roman" w:hAnsi="Times New Roman"/>
          <w:sz w:val="24"/>
          <w:szCs w:val="24"/>
        </w:rPr>
      </w:pPr>
    </w:p>
    <w:p w14:paraId="7068043E" w14:textId="379CFF73" w:rsidR="00390FA7" w:rsidRPr="00D93C53"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12</w:t>
      </w:r>
      <w:r w:rsidR="003451AB">
        <w:rPr>
          <w:rFonts w:ascii="Times New Roman" w:hAnsi="Times New Roman"/>
          <w:sz w:val="24"/>
          <w:szCs w:val="24"/>
          <w:shd w:val="clear" w:color="auto" w:fill="FFFFFF"/>
        </w:rPr>
        <w:t xml:space="preserve">.6. </w:t>
      </w:r>
      <w:r w:rsidR="00390FA7" w:rsidRPr="00D93C53">
        <w:rPr>
          <w:rFonts w:ascii="Times New Roman" w:hAnsi="Times New Roman"/>
          <w:sz w:val="24"/>
          <w:szCs w:val="24"/>
          <w:shd w:val="clear" w:color="auto" w:fill="FFFFFF"/>
        </w:rPr>
        <w:t>Vasaros atostogos IV gimnazijos klasės mokiniams skiriamos pasibaigus švietimo ir mokslo ministro nustatytai brandos egzaminų sesijai. Jos trunka iki 2020 m</w:t>
      </w:r>
      <w:r w:rsidR="00390FA7" w:rsidRPr="004D48D2">
        <w:rPr>
          <w:rFonts w:ascii="Times New Roman" w:hAnsi="Times New Roman"/>
          <w:sz w:val="24"/>
          <w:szCs w:val="24"/>
          <w:shd w:val="clear" w:color="auto" w:fill="FFFFFF"/>
        </w:rPr>
        <w:t>. rugpjūčio 31 d.</w:t>
      </w:r>
    </w:p>
    <w:p w14:paraId="6177B270" w14:textId="1F327299" w:rsidR="00390FA7" w:rsidRPr="00D93C53" w:rsidRDefault="00A37D7F" w:rsidP="003451AB">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 </w:t>
      </w:r>
      <w:r w:rsidR="00390FA7" w:rsidRPr="00D93C53">
        <w:rPr>
          <w:rFonts w:ascii="Times New Roman" w:hAnsi="Times New Roman"/>
          <w:sz w:val="24"/>
          <w:szCs w:val="24"/>
          <w:shd w:val="clear" w:color="auto" w:fill="FFFFFF"/>
        </w:rPr>
        <w:t>2020–202</w:t>
      </w:r>
      <w:r w:rsidR="003451AB">
        <w:rPr>
          <w:rFonts w:ascii="Times New Roman" w:hAnsi="Times New Roman"/>
          <w:sz w:val="24"/>
          <w:szCs w:val="24"/>
          <w:shd w:val="clear" w:color="auto" w:fill="FFFFFF"/>
        </w:rPr>
        <w:t xml:space="preserve">1 mokslo metai. </w:t>
      </w:r>
      <w:r w:rsidR="00390FA7" w:rsidRPr="00D93C53">
        <w:rPr>
          <w:rFonts w:ascii="Times New Roman" w:hAnsi="Times New Roman"/>
          <w:sz w:val="24"/>
          <w:szCs w:val="24"/>
          <w:shd w:val="clear" w:color="auto" w:fill="FFFFFF"/>
        </w:rPr>
        <w:t xml:space="preserve">Mokslo metų ir ugdymo proceso pradžia – 2020 m. </w:t>
      </w:r>
      <w:r w:rsidR="00390FA7" w:rsidRPr="004D48D2">
        <w:rPr>
          <w:rFonts w:ascii="Times New Roman" w:hAnsi="Times New Roman"/>
          <w:sz w:val="24"/>
          <w:szCs w:val="24"/>
          <w:shd w:val="clear" w:color="auto" w:fill="FFFFFF"/>
        </w:rPr>
        <w:t>rugsėjo 1 d.</w:t>
      </w:r>
    </w:p>
    <w:p w14:paraId="48054C87" w14:textId="7E103C1F" w:rsidR="00390FA7" w:rsidRPr="00D93C53"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.1. </w:t>
      </w:r>
      <w:r w:rsidR="00390FA7" w:rsidRPr="00D93C53">
        <w:rPr>
          <w:rFonts w:ascii="Times New Roman" w:hAnsi="Times New Roman"/>
          <w:sz w:val="24"/>
          <w:szCs w:val="24"/>
          <w:shd w:val="clear" w:color="auto" w:fill="FFFFFF"/>
        </w:rPr>
        <w:t xml:space="preserve">Ugdymo proceso trukmė I–III gimnazijos klasės mokiniams – </w:t>
      </w:r>
      <w:r w:rsidR="00390FA7" w:rsidRPr="004D48D2">
        <w:rPr>
          <w:rFonts w:ascii="Times New Roman" w:hAnsi="Times New Roman"/>
          <w:sz w:val="24"/>
          <w:szCs w:val="24"/>
          <w:shd w:val="clear" w:color="auto" w:fill="FFFFFF"/>
        </w:rPr>
        <w:t>185</w:t>
      </w:r>
      <w:r w:rsidR="00390FA7" w:rsidRPr="00D93C53">
        <w:rPr>
          <w:rFonts w:ascii="Times New Roman" w:hAnsi="Times New Roman"/>
          <w:sz w:val="24"/>
          <w:szCs w:val="24"/>
          <w:shd w:val="clear" w:color="auto" w:fill="FFFFFF"/>
        </w:rPr>
        <w:t xml:space="preserve"> ugdymo dienos, IV gimnazijos klasės mokiniams – </w:t>
      </w:r>
      <w:r w:rsidR="00390FA7" w:rsidRPr="004D48D2">
        <w:rPr>
          <w:rFonts w:ascii="Times New Roman" w:hAnsi="Times New Roman"/>
          <w:sz w:val="24"/>
          <w:szCs w:val="24"/>
          <w:shd w:val="clear" w:color="auto" w:fill="FFFFFF"/>
        </w:rPr>
        <w:t>163</w:t>
      </w:r>
      <w:r w:rsidR="00390FA7" w:rsidRPr="00D93C53">
        <w:rPr>
          <w:rFonts w:ascii="Times New Roman" w:hAnsi="Times New Roman"/>
          <w:sz w:val="24"/>
          <w:szCs w:val="24"/>
          <w:shd w:val="clear" w:color="auto" w:fill="FFFFFF"/>
        </w:rPr>
        <w:t xml:space="preserve"> ugdymo dienos. </w:t>
      </w:r>
    </w:p>
    <w:p w14:paraId="0E55A8B8" w14:textId="39745B36" w:rsidR="00390FA7" w:rsidRPr="004D48D2"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.2. </w:t>
      </w:r>
      <w:r w:rsidR="00390FA7" w:rsidRPr="00D93C53">
        <w:rPr>
          <w:rFonts w:ascii="Times New Roman" w:hAnsi="Times New Roman"/>
          <w:sz w:val="24"/>
          <w:szCs w:val="24"/>
          <w:shd w:val="clear" w:color="auto" w:fill="FFFFFF"/>
        </w:rPr>
        <w:t xml:space="preserve">Mokslo metų pabaiga – IV klasių mokiniams – 2021 m. </w:t>
      </w:r>
      <w:r w:rsidR="00390FA7" w:rsidRPr="004D48D2">
        <w:rPr>
          <w:rFonts w:ascii="Times New Roman" w:hAnsi="Times New Roman"/>
          <w:sz w:val="24"/>
          <w:szCs w:val="24"/>
          <w:shd w:val="clear" w:color="auto" w:fill="FFFFFF"/>
        </w:rPr>
        <w:t>gegužės 23 d.,</w:t>
      </w:r>
      <w:r w:rsidR="00390FA7" w:rsidRPr="00D93C53">
        <w:rPr>
          <w:rFonts w:ascii="Times New Roman" w:hAnsi="Times New Roman"/>
          <w:sz w:val="24"/>
          <w:szCs w:val="24"/>
          <w:shd w:val="clear" w:color="auto" w:fill="FFFFFF"/>
        </w:rPr>
        <w:t xml:space="preserve"> I-III klasių mokiniams - 2021 m. </w:t>
      </w:r>
      <w:r w:rsidR="00390FA7" w:rsidRPr="004D48D2">
        <w:rPr>
          <w:rFonts w:ascii="Times New Roman" w:hAnsi="Times New Roman"/>
          <w:sz w:val="24"/>
          <w:szCs w:val="24"/>
          <w:shd w:val="clear" w:color="auto" w:fill="FFFFFF"/>
        </w:rPr>
        <w:t>birželio 20 d.</w:t>
      </w:r>
    </w:p>
    <w:p w14:paraId="07364DE0" w14:textId="2FD69694" w:rsidR="00390FA7" w:rsidRPr="00D93C53"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.3. </w:t>
      </w:r>
      <w:r w:rsidR="00390FA7" w:rsidRPr="004D48D2">
        <w:rPr>
          <w:rFonts w:ascii="Times New Roman" w:hAnsi="Times New Roman"/>
          <w:sz w:val="24"/>
          <w:szCs w:val="24"/>
          <w:shd w:val="clear" w:color="auto" w:fill="FFFFFF"/>
        </w:rPr>
        <w:t>I pusmetis 2020 m. rugsėjo 1 d. – 2021 m. sausio 31 d., II pusmetis - 2021 m. vasario 1 d. - 2021 m. birželio 20 d. (IV klasių mokiniams – 2021 m. gegužės 23 d.).</w:t>
      </w:r>
    </w:p>
    <w:p w14:paraId="4956323D" w14:textId="71A6779E" w:rsidR="00390FA7"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.4. </w:t>
      </w:r>
      <w:r w:rsidR="00390FA7" w:rsidRPr="00D93C53">
        <w:rPr>
          <w:rFonts w:ascii="Times New Roman" w:hAnsi="Times New Roman"/>
          <w:sz w:val="24"/>
          <w:szCs w:val="24"/>
          <w:shd w:val="clear" w:color="auto" w:fill="FFFFFF"/>
        </w:rPr>
        <w:t xml:space="preserve">Ugdymo procese mokiniams skiriamos: rudens, žiemos (Kalėdų), žiemos, pavasario (Velykų) atostogos. </w:t>
      </w:r>
    </w:p>
    <w:p w14:paraId="0AD219EB" w14:textId="2BFACC0C" w:rsidR="00390FA7" w:rsidRPr="00D93C53" w:rsidRDefault="00A37D7F" w:rsidP="00D93C53">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.5. </w:t>
      </w:r>
      <w:r w:rsidR="00390FA7" w:rsidRPr="00D93C53">
        <w:rPr>
          <w:rFonts w:ascii="Times New Roman" w:hAnsi="Times New Roman"/>
          <w:sz w:val="24"/>
          <w:szCs w:val="24"/>
          <w:shd w:val="clear" w:color="auto" w:fill="FFFFFF"/>
        </w:rPr>
        <w:t>Ugdymo procese skiriamos atostogos:</w:t>
      </w:r>
    </w:p>
    <w:p w14:paraId="3938F1FC" w14:textId="77777777" w:rsidR="00390FA7" w:rsidRPr="007F2672" w:rsidRDefault="00390FA7" w:rsidP="005B6FD7">
      <w:pPr>
        <w:spacing w:after="0" w:line="240" w:lineRule="auto"/>
        <w:jc w:val="both"/>
        <w:rPr>
          <w:rFonts w:ascii="Times New Roman" w:hAnsi="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2"/>
        <w:gridCol w:w="5145"/>
      </w:tblGrid>
      <w:tr w:rsidR="00390FA7" w:rsidRPr="007F2672" w14:paraId="25E0CD54" w14:textId="77777777" w:rsidTr="00805FAF">
        <w:trPr>
          <w:trHeight w:val="277"/>
        </w:trPr>
        <w:tc>
          <w:tcPr>
            <w:tcW w:w="4111" w:type="dxa"/>
          </w:tcPr>
          <w:p w14:paraId="58A8316E"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Rudens atostogos</w:t>
            </w:r>
          </w:p>
        </w:tc>
        <w:tc>
          <w:tcPr>
            <w:tcW w:w="5215" w:type="dxa"/>
          </w:tcPr>
          <w:p w14:paraId="477D1D7B"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2020 m. spalio 26 d. – spalio 30 d.</w:t>
            </w:r>
          </w:p>
        </w:tc>
      </w:tr>
      <w:tr w:rsidR="00390FA7" w:rsidRPr="007F2672" w14:paraId="780277DC" w14:textId="77777777" w:rsidTr="00805FAF">
        <w:trPr>
          <w:trHeight w:val="213"/>
        </w:trPr>
        <w:tc>
          <w:tcPr>
            <w:tcW w:w="4111" w:type="dxa"/>
          </w:tcPr>
          <w:p w14:paraId="3C31DA98"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Žiemos (Kalėdų) atostogos</w:t>
            </w:r>
          </w:p>
        </w:tc>
        <w:tc>
          <w:tcPr>
            <w:tcW w:w="5215" w:type="dxa"/>
          </w:tcPr>
          <w:p w14:paraId="5F9BD335"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2020 m. gruodžio 23 d. – 2021 m. sausio 5 d.</w:t>
            </w:r>
          </w:p>
        </w:tc>
      </w:tr>
      <w:tr w:rsidR="00390FA7" w:rsidRPr="007F2672" w14:paraId="3F1B358E" w14:textId="77777777" w:rsidTr="00805FAF">
        <w:trPr>
          <w:trHeight w:val="213"/>
        </w:trPr>
        <w:tc>
          <w:tcPr>
            <w:tcW w:w="4111" w:type="dxa"/>
          </w:tcPr>
          <w:p w14:paraId="11BD2A70"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Žiemos atostogos</w:t>
            </w:r>
          </w:p>
        </w:tc>
        <w:tc>
          <w:tcPr>
            <w:tcW w:w="5215" w:type="dxa"/>
          </w:tcPr>
          <w:p w14:paraId="2111B360"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2021 m. vasario 15 d. – vasario 19 d.</w:t>
            </w:r>
          </w:p>
        </w:tc>
      </w:tr>
      <w:tr w:rsidR="00390FA7" w:rsidRPr="007F2672" w14:paraId="531A4FDA" w14:textId="77777777" w:rsidTr="00805FAF">
        <w:trPr>
          <w:trHeight w:val="213"/>
        </w:trPr>
        <w:tc>
          <w:tcPr>
            <w:tcW w:w="4111" w:type="dxa"/>
          </w:tcPr>
          <w:p w14:paraId="11E24D99"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Pavasario (Velykų) atostogos</w:t>
            </w:r>
          </w:p>
        </w:tc>
        <w:tc>
          <w:tcPr>
            <w:tcW w:w="5215" w:type="dxa"/>
          </w:tcPr>
          <w:p w14:paraId="31C7A539"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2021 m. balandžio 06 d. – balandžio 09 d.</w:t>
            </w:r>
          </w:p>
        </w:tc>
      </w:tr>
      <w:tr w:rsidR="00390FA7" w:rsidRPr="007F2672" w14:paraId="204277ED" w14:textId="77777777" w:rsidTr="00805FAF">
        <w:trPr>
          <w:trHeight w:val="213"/>
        </w:trPr>
        <w:tc>
          <w:tcPr>
            <w:tcW w:w="4111" w:type="dxa"/>
          </w:tcPr>
          <w:p w14:paraId="3376375C"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Vasaros atostogos I-III klasių mokiniams</w:t>
            </w:r>
          </w:p>
        </w:tc>
        <w:tc>
          <w:tcPr>
            <w:tcW w:w="5215" w:type="dxa"/>
          </w:tcPr>
          <w:p w14:paraId="5936A41B" w14:textId="77777777" w:rsidR="00390FA7" w:rsidRPr="00805FAF" w:rsidRDefault="00390FA7" w:rsidP="00805FAF">
            <w:pPr>
              <w:jc w:val="both"/>
              <w:rPr>
                <w:rFonts w:ascii="Times New Roman" w:hAnsi="Times New Roman"/>
                <w:sz w:val="24"/>
                <w:szCs w:val="24"/>
              </w:rPr>
            </w:pPr>
            <w:r w:rsidRPr="00805FAF">
              <w:rPr>
                <w:rFonts w:ascii="Times New Roman" w:hAnsi="Times New Roman"/>
                <w:sz w:val="24"/>
                <w:szCs w:val="24"/>
              </w:rPr>
              <w:t xml:space="preserve">2021 m. </w:t>
            </w:r>
            <w:r w:rsidRPr="004D48D2">
              <w:rPr>
                <w:rFonts w:ascii="Times New Roman" w:hAnsi="Times New Roman"/>
                <w:sz w:val="24"/>
                <w:szCs w:val="24"/>
              </w:rPr>
              <w:t>birželio 21 d.</w:t>
            </w:r>
            <w:r w:rsidRPr="00805FAF">
              <w:rPr>
                <w:rFonts w:ascii="Times New Roman" w:hAnsi="Times New Roman"/>
                <w:sz w:val="24"/>
                <w:szCs w:val="24"/>
              </w:rPr>
              <w:t xml:space="preserve"> – rugpjūčio 31 d.</w:t>
            </w:r>
          </w:p>
        </w:tc>
      </w:tr>
    </w:tbl>
    <w:p w14:paraId="30FF89F4" w14:textId="77777777" w:rsidR="00390FA7" w:rsidRDefault="00390FA7" w:rsidP="005B6FD7">
      <w:pPr>
        <w:spacing w:after="0" w:line="240" w:lineRule="auto"/>
        <w:jc w:val="both"/>
        <w:rPr>
          <w:rFonts w:ascii="Times New Roman" w:hAnsi="Times New Roman"/>
          <w:sz w:val="24"/>
          <w:szCs w:val="24"/>
        </w:rPr>
      </w:pPr>
    </w:p>
    <w:p w14:paraId="565C1AB9" w14:textId="1399EBA9" w:rsidR="00390FA7" w:rsidRPr="00D86E21" w:rsidRDefault="00A90E33" w:rsidP="00D86E21">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13</w:t>
      </w:r>
      <w:r w:rsidR="003451AB">
        <w:rPr>
          <w:rFonts w:ascii="Times New Roman" w:hAnsi="Times New Roman"/>
          <w:sz w:val="24"/>
          <w:szCs w:val="24"/>
          <w:shd w:val="clear" w:color="auto" w:fill="FFFFFF"/>
        </w:rPr>
        <w:t xml:space="preserve">.6. </w:t>
      </w:r>
      <w:r w:rsidR="00390FA7" w:rsidRPr="00D86E21">
        <w:rPr>
          <w:rFonts w:ascii="Times New Roman" w:hAnsi="Times New Roman"/>
          <w:sz w:val="24"/>
          <w:szCs w:val="24"/>
          <w:shd w:val="clear" w:color="auto" w:fill="FFFFFF"/>
        </w:rPr>
        <w:t xml:space="preserve">Vasaros atostogos IV gimnazijos klasės mokiniams skiriamos pasibaigus švietimo ir mokslo ministro nustatytai brandos egzaminų sesijai. Jos trunka iki 2021 m. </w:t>
      </w:r>
      <w:r w:rsidR="00390FA7" w:rsidRPr="004D48D2">
        <w:rPr>
          <w:rFonts w:ascii="Times New Roman" w:hAnsi="Times New Roman"/>
          <w:sz w:val="24"/>
          <w:szCs w:val="24"/>
          <w:shd w:val="clear" w:color="auto" w:fill="FFFFFF"/>
        </w:rPr>
        <w:t>rugpjūčio 31 d.</w:t>
      </w:r>
    </w:p>
    <w:p w14:paraId="267A172E" w14:textId="2337709C" w:rsidR="00390FA7" w:rsidRPr="00D86E21" w:rsidRDefault="00A90E33" w:rsidP="00D86E21">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14</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 xml:space="preserve">Jeigu gimnazijos IV klasės mokinys laiko pasirinktą brandos egzaminą ar įskaitą pavasario (Velykų) atostogų metu, atostogų diena, per kurią jis laiko egzaminą ar įskaitą, nukeliama </w:t>
      </w:r>
      <w:r w:rsidR="00390FA7" w:rsidRPr="00D86E21">
        <w:rPr>
          <w:rFonts w:ascii="Times New Roman" w:hAnsi="Times New Roman"/>
          <w:sz w:val="24"/>
          <w:szCs w:val="24"/>
          <w:shd w:val="clear" w:color="auto" w:fill="FFFFFF"/>
        </w:rPr>
        <w:lastRenderedPageBreak/>
        <w:t>į artimiausią darbo dieną po atostogų. Jeigu IV klasės mokinys laiko pasirinktą brandos egzaminą ugdymo proceso metu, jo pageidavimu gali būti suteikiama laisva diena prieš brandos egzaminą. Ši diena įskaičiuojama į ugdymo dienų skaičių.</w:t>
      </w:r>
    </w:p>
    <w:p w14:paraId="34D80FBC" w14:textId="7F45AAA6" w:rsidR="00390FA7" w:rsidRPr="00D86E21" w:rsidRDefault="00A90E33" w:rsidP="00D86E21">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15</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 xml:space="preserve">Gimnazijos direktorius,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direktorius apie priimtus sprendimus dėl ugdymo proceso koregavimo informuoja  savivaldybės vykdomąją instituciją ar jos įgaliotą asmenį. </w:t>
      </w:r>
    </w:p>
    <w:p w14:paraId="5FE078D6" w14:textId="72D5C956" w:rsidR="00390FA7" w:rsidRDefault="00A90E33" w:rsidP="00CB0BE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16</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Jei oro temperatūra 25 laipsniai šalčio ar žemesnė</w:t>
      </w:r>
      <w:r w:rsidR="00390FA7">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 xml:space="preserve">gimnazijos mokiniai į mokyklą gali nevykti. Ugdymo procesas, atvykusiems į gimnaziją mokiniams, vykdomas. Mokiniams, neatvykusiems į gimnaziją, mokymuisi reikalinga informacija skelbiama gimnazijos elektroniniame dienyne. Šios dienos įskaičiuojamos į ugdymo dienų skaičių. </w:t>
      </w:r>
    </w:p>
    <w:p w14:paraId="418885E7" w14:textId="08EFBFDF" w:rsidR="00390FA7" w:rsidRPr="00B96295" w:rsidRDefault="00A90E33" w:rsidP="00B96295">
      <w:pPr>
        <w:pStyle w:val="Betarp"/>
        <w:ind w:firstLine="85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17</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 xml:space="preserve">Šiltuoju metų laikotarpiu, temperatūrai mokymosi patalpose viršijus numatytąją Lietuvos higienos normoje </w:t>
      </w:r>
      <w:r w:rsidR="00390FA7" w:rsidRPr="00B96295">
        <w:rPr>
          <w:rFonts w:ascii="Times New Roman" w:hAnsi="Times New Roman"/>
          <w:sz w:val="24"/>
          <w:szCs w:val="24"/>
          <w:shd w:val="clear" w:color="auto" w:fill="FFFFFF"/>
        </w:rPr>
        <w:t xml:space="preserve">HN 21:2017 „Mokykla, vykdanti bendrojo ugdymo programas. Bendrieji sveikatos saugos reikalavimai“, patvirtintoje Lietuvos Respublikos </w:t>
      </w:r>
      <w:r w:rsidR="00B96295" w:rsidRPr="00B96295">
        <w:rPr>
          <w:rFonts w:ascii="Times New Roman" w:hAnsi="Times New Roman"/>
          <w:sz w:val="24"/>
          <w:szCs w:val="24"/>
          <w:shd w:val="clear" w:color="auto" w:fill="FFFFFF"/>
        </w:rPr>
        <w:t>sveikatos apsaugos ministro 2017 m. kovo 13 d. įsakymu Nr. V-284</w:t>
      </w:r>
      <w:r w:rsidR="00390FA7" w:rsidRPr="00B96295">
        <w:rPr>
          <w:rFonts w:ascii="Times New Roman" w:hAnsi="Times New Roman"/>
          <w:sz w:val="24"/>
          <w:szCs w:val="24"/>
          <w:shd w:val="clear" w:color="auto" w:fill="FFFFFF"/>
        </w:rPr>
        <w:t xml:space="preserve"> „Dėl Lietuvos higienos normos HN 21:2017. „Mokykla, vykdanti bendrojo ugdymo programas. Bendrieji sveikatos saugos reikalavimai“ </w:t>
      </w:r>
      <w:r w:rsidR="00B96295" w:rsidRPr="00B96295">
        <w:rPr>
          <w:rFonts w:ascii="Times New Roman" w:hAnsi="Times New Roman"/>
          <w:color w:val="000000"/>
          <w:sz w:val="23"/>
          <w:szCs w:val="23"/>
          <w:lang w:eastAsia="lt-LT"/>
        </w:rPr>
        <w:t>(2011 m. rugpjūčio 10 d. Nr. V-773 nauja redakcija)</w:t>
      </w:r>
      <w:r w:rsidR="00B96295">
        <w:rPr>
          <w:rFonts w:ascii="Times New Roman" w:hAnsi="Times New Roman"/>
          <w:color w:val="FF0000"/>
          <w:sz w:val="24"/>
          <w:szCs w:val="24"/>
          <w:shd w:val="clear" w:color="auto" w:fill="FFFFFF"/>
        </w:rPr>
        <w:t xml:space="preserve"> </w:t>
      </w:r>
      <w:r w:rsidR="00390FA7" w:rsidRPr="00D86E21">
        <w:rPr>
          <w:rFonts w:ascii="Times New Roman" w:hAnsi="Times New Roman"/>
          <w:sz w:val="24"/>
          <w:szCs w:val="24"/>
          <w:shd w:val="clear" w:color="auto" w:fill="FFFFFF"/>
        </w:rPr>
        <w:t>(toliau – Higienos norma), ugdymo procesas gali būti koreguojamas ir organizuojamas kitose erdvėse.</w:t>
      </w:r>
    </w:p>
    <w:p w14:paraId="2D85D8CB" w14:textId="4860421F" w:rsidR="00390FA7" w:rsidRPr="00D86E21" w:rsidRDefault="00A90E33" w:rsidP="00D86E21">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18</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 xml:space="preserve">Gimnazija, įgyvendinanti pagrindinio ir vidurinio ugdymo programą, ugdymo procesą </w:t>
      </w:r>
      <w:r w:rsidR="00390FA7" w:rsidRPr="00B96295">
        <w:rPr>
          <w:rFonts w:ascii="Times New Roman" w:hAnsi="Times New Roman"/>
          <w:sz w:val="24"/>
          <w:szCs w:val="24"/>
          <w:shd w:val="clear" w:color="auto" w:fill="FFFFFF"/>
        </w:rPr>
        <w:t>skirsto pusmečiais.</w:t>
      </w:r>
      <w:r w:rsidR="00390FA7" w:rsidRPr="00D86E21">
        <w:rPr>
          <w:rFonts w:ascii="Times New Roman" w:hAnsi="Times New Roman"/>
          <w:sz w:val="24"/>
          <w:szCs w:val="24"/>
          <w:shd w:val="clear" w:color="auto" w:fill="FFFFFF"/>
        </w:rPr>
        <w:t xml:space="preserve"> </w:t>
      </w:r>
    </w:p>
    <w:p w14:paraId="02DAB07A" w14:textId="5345ECB6" w:rsidR="00390FA7" w:rsidRPr="007F2672" w:rsidRDefault="00A90E33" w:rsidP="00C431B1">
      <w:pPr>
        <w:spacing w:after="0"/>
        <w:ind w:firstLine="851"/>
        <w:jc w:val="both"/>
        <w:rPr>
          <w:rFonts w:ascii="Times New Roman" w:hAnsi="Times New Roman"/>
          <w:sz w:val="24"/>
          <w:szCs w:val="24"/>
        </w:rPr>
      </w:pPr>
      <w:r>
        <w:rPr>
          <w:rFonts w:ascii="Times New Roman" w:hAnsi="Times New Roman"/>
          <w:sz w:val="24"/>
          <w:szCs w:val="24"/>
          <w:shd w:val="clear" w:color="auto" w:fill="FFFFFF"/>
        </w:rPr>
        <w:t>19</w:t>
      </w:r>
      <w:r w:rsidR="003451AB">
        <w:rPr>
          <w:rFonts w:ascii="Times New Roman" w:hAnsi="Times New Roman"/>
          <w:sz w:val="24"/>
          <w:szCs w:val="24"/>
          <w:shd w:val="clear" w:color="auto" w:fill="FFFFFF"/>
        </w:rPr>
        <w:t xml:space="preserve">. </w:t>
      </w:r>
      <w:r w:rsidR="00390FA7" w:rsidRPr="00D86E21">
        <w:rPr>
          <w:rFonts w:ascii="Times New Roman" w:hAnsi="Times New Roman"/>
          <w:sz w:val="24"/>
          <w:szCs w:val="24"/>
          <w:shd w:val="clear" w:color="auto" w:fill="FFFFFF"/>
        </w:rPr>
        <w:t>Pagrindinė ugdymo proceso organizavimo forma – pamoka</w:t>
      </w:r>
      <w:r w:rsidR="00390FA7" w:rsidRPr="004D48D2">
        <w:rPr>
          <w:rFonts w:ascii="Times New Roman" w:hAnsi="Times New Roman"/>
          <w:sz w:val="24"/>
          <w:szCs w:val="24"/>
          <w:shd w:val="clear" w:color="auto" w:fill="FFFFFF"/>
        </w:rPr>
        <w:t xml:space="preserve">. </w:t>
      </w:r>
      <w:r w:rsidR="00390FA7" w:rsidRPr="004D48D2">
        <w:rPr>
          <w:rFonts w:ascii="Times New Roman" w:hAnsi="Times New Roman"/>
          <w:sz w:val="24"/>
          <w:szCs w:val="24"/>
        </w:rPr>
        <w:t>Mokinių ugdymosi poreikiams tenkinti, mokymosi pagalbai teikti I-II klasių mokiniams, skirta 518 pamokų  per 2 mokslo metus  ir  III-IV klasių mokiniams  – 840 pamokų per 2 mokslo metus.</w:t>
      </w:r>
    </w:p>
    <w:p w14:paraId="1AB0EBCC" w14:textId="77777777" w:rsidR="00390FA7" w:rsidRPr="00D86E21" w:rsidRDefault="00390FA7" w:rsidP="00D86E21">
      <w:pPr>
        <w:pStyle w:val="Betarp"/>
        <w:ind w:firstLine="851"/>
        <w:jc w:val="both"/>
        <w:rPr>
          <w:rFonts w:ascii="Times New Roman" w:hAnsi="Times New Roman"/>
          <w:sz w:val="24"/>
          <w:szCs w:val="24"/>
          <w:shd w:val="clear" w:color="auto" w:fill="FFFFFF"/>
        </w:rPr>
      </w:pPr>
    </w:p>
    <w:p w14:paraId="1052C2C9" w14:textId="77777777" w:rsidR="00390FA7" w:rsidRPr="007F2672" w:rsidRDefault="00390FA7" w:rsidP="005B6FD7">
      <w:pPr>
        <w:spacing w:after="0" w:line="240" w:lineRule="auto"/>
        <w:jc w:val="both"/>
        <w:rPr>
          <w:rFonts w:ascii="Times New Roman" w:hAnsi="Times New Roman"/>
          <w:sz w:val="24"/>
          <w:szCs w:val="24"/>
        </w:rPr>
      </w:pPr>
    </w:p>
    <w:p w14:paraId="5207630C" w14:textId="77777777" w:rsidR="00390FA7" w:rsidRPr="00AB2751" w:rsidRDefault="00390FA7" w:rsidP="00AB2751">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AB2751">
        <w:rPr>
          <w:rFonts w:ascii="Times New Roman" w:hAnsi="Times New Roman"/>
          <w:b/>
          <w:sz w:val="24"/>
          <w:szCs w:val="24"/>
        </w:rPr>
        <w:t xml:space="preserve">GIMNAZIJOS UGDYMO </w:t>
      </w:r>
      <w:r>
        <w:rPr>
          <w:rFonts w:ascii="Times New Roman" w:hAnsi="Times New Roman"/>
          <w:b/>
          <w:sz w:val="24"/>
          <w:szCs w:val="24"/>
        </w:rPr>
        <w:t>PLANO</w:t>
      </w:r>
      <w:r w:rsidRPr="00AB2751">
        <w:rPr>
          <w:rFonts w:ascii="Times New Roman" w:hAnsi="Times New Roman"/>
          <w:b/>
          <w:sz w:val="24"/>
          <w:szCs w:val="24"/>
        </w:rPr>
        <w:t xml:space="preserve"> </w:t>
      </w:r>
      <w:r>
        <w:rPr>
          <w:rFonts w:ascii="Times New Roman" w:hAnsi="Times New Roman"/>
          <w:b/>
          <w:sz w:val="24"/>
          <w:szCs w:val="24"/>
        </w:rPr>
        <w:t>ĮGYVENDINIMAS</w:t>
      </w:r>
    </w:p>
    <w:p w14:paraId="006FAEE3" w14:textId="77777777" w:rsidR="00390FA7" w:rsidRPr="007F2672" w:rsidRDefault="00390FA7" w:rsidP="005B6FD7">
      <w:pPr>
        <w:spacing w:after="0" w:line="240" w:lineRule="auto"/>
        <w:jc w:val="both"/>
        <w:rPr>
          <w:rFonts w:ascii="Times New Roman" w:hAnsi="Times New Roman"/>
          <w:sz w:val="24"/>
          <w:szCs w:val="24"/>
        </w:rPr>
      </w:pPr>
    </w:p>
    <w:p w14:paraId="5794E0AD" w14:textId="71B543A9" w:rsidR="00390FA7" w:rsidRPr="007F2672" w:rsidRDefault="00A90E33" w:rsidP="00AC4D2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20</w:t>
      </w:r>
      <w:r w:rsidR="003451AB">
        <w:rPr>
          <w:rFonts w:ascii="Times New Roman" w:hAnsi="Times New Roman"/>
          <w:sz w:val="24"/>
          <w:szCs w:val="24"/>
          <w:shd w:val="clear" w:color="auto" w:fill="FFFFFF"/>
        </w:rPr>
        <w:t xml:space="preserve">. </w:t>
      </w:r>
      <w:r w:rsidR="00390FA7" w:rsidRPr="007F2672">
        <w:rPr>
          <w:rFonts w:ascii="Times New Roman" w:hAnsi="Times New Roman"/>
          <w:sz w:val="24"/>
          <w:szCs w:val="24"/>
          <w:shd w:val="clear" w:color="auto" w:fill="FFFFFF"/>
        </w:rPr>
        <w:t>Gimnazijos Ugdymo planas rengiamas dvejiems mokslo metams, koreguojamas pagal poreikį. Rengiant gimnazijos ugdymo planą, ugdymo programoms įgyvendinti bendruomenė</w:t>
      </w:r>
      <w:r w:rsidR="00AB61E9">
        <w:rPr>
          <w:rFonts w:ascii="Times New Roman" w:hAnsi="Times New Roman"/>
          <w:sz w:val="24"/>
          <w:szCs w:val="24"/>
          <w:shd w:val="clear" w:color="auto" w:fill="FFFFFF"/>
        </w:rPr>
        <w:t xml:space="preserve"> (Gimnazijos taryba</w:t>
      </w:r>
      <w:r w:rsidR="00390FA7">
        <w:rPr>
          <w:rFonts w:ascii="Times New Roman" w:hAnsi="Times New Roman"/>
          <w:sz w:val="24"/>
          <w:szCs w:val="24"/>
          <w:shd w:val="clear" w:color="auto" w:fill="FFFFFF"/>
        </w:rPr>
        <w:t>)</w:t>
      </w:r>
      <w:r w:rsidR="00390FA7" w:rsidRPr="007F2672">
        <w:rPr>
          <w:rFonts w:ascii="Times New Roman" w:hAnsi="Times New Roman"/>
          <w:sz w:val="24"/>
          <w:szCs w:val="24"/>
          <w:shd w:val="clear" w:color="auto" w:fill="FFFFFF"/>
        </w:rPr>
        <w:t xml:space="preserve"> susitarė:</w:t>
      </w:r>
    </w:p>
    <w:p w14:paraId="057C3F1E" w14:textId="3FAC827D" w:rsidR="00390FA7" w:rsidRPr="00B96295" w:rsidRDefault="00A90E33" w:rsidP="00AC4D29">
      <w:pPr>
        <w:spacing w:after="0" w:line="240" w:lineRule="auto"/>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20</w:t>
      </w:r>
      <w:r w:rsidR="00390FA7" w:rsidRPr="00B96295">
        <w:rPr>
          <w:rFonts w:ascii="Times New Roman" w:hAnsi="Times New Roman"/>
          <w:sz w:val="24"/>
          <w:szCs w:val="24"/>
          <w:shd w:val="clear" w:color="auto" w:fill="FFFFFF"/>
        </w:rPr>
        <w:t>.</w:t>
      </w:r>
      <w:r w:rsidR="003451AB">
        <w:rPr>
          <w:rFonts w:ascii="Times New Roman" w:hAnsi="Times New Roman"/>
          <w:sz w:val="24"/>
          <w:szCs w:val="24"/>
          <w:shd w:val="clear" w:color="auto" w:fill="FFFFFF"/>
        </w:rPr>
        <w:t xml:space="preserve">1. </w:t>
      </w:r>
      <w:r w:rsidR="00390FA7" w:rsidRPr="00B96295">
        <w:rPr>
          <w:rFonts w:ascii="Times New Roman" w:hAnsi="Times New Roman"/>
          <w:sz w:val="24"/>
          <w:szCs w:val="24"/>
          <w:shd w:val="clear" w:color="auto" w:fill="FFFFFF"/>
        </w:rPr>
        <w:t xml:space="preserve">Gimnazijos mokinių pasiekimų ir pažangos vertinimą organizuoti vadovaujantis „Mokinių pažangos ir pasiekimų vertinimo tvarka“, patvirtinta Vilniaus Žemynos gimnazijos direktoriaus </w:t>
      </w:r>
      <w:r w:rsidR="00B96295" w:rsidRPr="00B96295">
        <w:rPr>
          <w:rFonts w:ascii="Times New Roman" w:hAnsi="Times New Roman"/>
          <w:sz w:val="24"/>
          <w:szCs w:val="24"/>
          <w:shd w:val="clear" w:color="auto" w:fill="FFFFFF"/>
        </w:rPr>
        <w:t>2019 m. birželio 28 d. įsakymu Nr. V1-346</w:t>
      </w:r>
      <w:r w:rsidR="00390FA7" w:rsidRPr="00B96295">
        <w:rPr>
          <w:rFonts w:ascii="Times New Roman" w:hAnsi="Times New Roman"/>
          <w:sz w:val="24"/>
          <w:szCs w:val="24"/>
          <w:shd w:val="clear" w:color="auto" w:fill="FFFFFF"/>
        </w:rPr>
        <w:t xml:space="preserve">. </w:t>
      </w:r>
    </w:p>
    <w:p w14:paraId="0A8E20EB" w14:textId="3E3A18EC" w:rsidR="00390FA7" w:rsidRPr="001E40A5" w:rsidRDefault="00A90E33" w:rsidP="00AC4D29">
      <w:pPr>
        <w:spacing w:after="0" w:line="240" w:lineRule="auto"/>
        <w:ind w:firstLine="851"/>
        <w:jc w:val="both"/>
        <w:rPr>
          <w:rFonts w:ascii="Times New Roman" w:hAnsi="Times New Roman"/>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 xml:space="preserve">2. </w:t>
      </w:r>
      <w:r w:rsidR="00390FA7" w:rsidRPr="007F2672">
        <w:rPr>
          <w:rFonts w:ascii="Times New Roman" w:hAnsi="Times New Roman"/>
          <w:sz w:val="24"/>
          <w:szCs w:val="24"/>
        </w:rPr>
        <w:t>Mokiniams, kurie nepasiekia bendrųjų programų patenkinamo pasiekimų lygmens  (toliau – žemi pasiekimai) mokymosi pagalbą teikti vadovaujantis</w:t>
      </w:r>
      <w:r w:rsidR="00390FA7" w:rsidRPr="0060325E">
        <w:rPr>
          <w:rFonts w:ascii="Times New Roman" w:hAnsi="Times New Roman"/>
          <w:sz w:val="24"/>
          <w:szCs w:val="24"/>
        </w:rPr>
        <w:t xml:space="preserve">  „Mokymosi pagalbos mokiniui teikimo tvarkos aprašu“, patvirtintu </w:t>
      </w:r>
      <w:r w:rsidR="00390FA7" w:rsidRPr="0060325E">
        <w:rPr>
          <w:rFonts w:ascii="Times New Roman" w:hAnsi="Times New Roman"/>
          <w:sz w:val="24"/>
          <w:szCs w:val="24"/>
          <w:shd w:val="clear" w:color="auto" w:fill="FFFFFF"/>
        </w:rPr>
        <w:t>Vilniaus Žemy</w:t>
      </w:r>
      <w:r w:rsidR="0060325E" w:rsidRPr="0060325E">
        <w:rPr>
          <w:rFonts w:ascii="Times New Roman" w:hAnsi="Times New Roman"/>
          <w:sz w:val="24"/>
          <w:szCs w:val="24"/>
          <w:shd w:val="clear" w:color="auto" w:fill="FFFFFF"/>
        </w:rPr>
        <w:t xml:space="preserve">nos gimnazijos direktoriaus 2019 m. </w:t>
      </w:r>
      <w:r w:rsidR="00390FA7" w:rsidRPr="0060325E">
        <w:rPr>
          <w:rFonts w:ascii="Times New Roman" w:hAnsi="Times New Roman"/>
          <w:sz w:val="24"/>
          <w:szCs w:val="24"/>
          <w:shd w:val="clear" w:color="auto" w:fill="FFFFFF"/>
        </w:rPr>
        <w:t xml:space="preserve"> </w:t>
      </w:r>
      <w:r w:rsidR="0060325E" w:rsidRPr="0060325E">
        <w:rPr>
          <w:rFonts w:ascii="Times New Roman" w:hAnsi="Times New Roman"/>
          <w:sz w:val="24"/>
          <w:szCs w:val="24"/>
          <w:shd w:val="clear" w:color="auto" w:fill="FFFFFF"/>
        </w:rPr>
        <w:t xml:space="preserve">birželio 28 d. įsakymu Nr. V1-348. </w:t>
      </w:r>
    </w:p>
    <w:p w14:paraId="099181A2" w14:textId="51DCC8B7" w:rsidR="00390FA7" w:rsidRPr="00AC4D29" w:rsidRDefault="00A90E33" w:rsidP="00AC4D2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20</w:t>
      </w:r>
      <w:r w:rsidR="003451AB">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3. </w:t>
      </w:r>
      <w:r w:rsidR="00390FA7" w:rsidRPr="0060325E">
        <w:rPr>
          <w:rFonts w:ascii="Times New Roman" w:hAnsi="Times New Roman"/>
          <w:sz w:val="24"/>
          <w:szCs w:val="24"/>
          <w:shd w:val="clear" w:color="auto" w:fill="FFFFFF"/>
        </w:rPr>
        <w:t xml:space="preserve">Gimnazijos ugdymo turinį planuoti ir įgyvendinti jo stebėseną, vadovaujantis „Vilniaus Žemynos gimnazijos ugdymo turinio ir procesų stebėsenos tvarkos aprašu“, patvirtintu Vilniaus Žemynos gimnazijos direktoriaus 2016 m. birželio 30 d. įsakymu Nr. V1-342. </w:t>
      </w:r>
      <w:r w:rsidR="00390FA7" w:rsidRPr="00AC4D29">
        <w:rPr>
          <w:rFonts w:ascii="Times New Roman" w:hAnsi="Times New Roman"/>
          <w:sz w:val="24"/>
          <w:szCs w:val="24"/>
          <w:shd w:val="clear" w:color="auto" w:fill="FFFFFF"/>
        </w:rPr>
        <w:t>Ugdymo turinį planuoja mokytojai, atsižvelgdami į dalykų bendrąsias ugdymo bei brandos egzaminų programas, jose keliamus reikalavimus. Stebėsena vykdoma vertinant pamokas, koreguojant ilgalaikius planus, atliekant   mokytojams savianalizę.</w:t>
      </w:r>
      <w:r w:rsidR="00390FA7">
        <w:rPr>
          <w:rFonts w:ascii="Times New Roman" w:hAnsi="Times New Roman"/>
          <w:sz w:val="24"/>
          <w:szCs w:val="24"/>
          <w:shd w:val="clear" w:color="auto" w:fill="FFFFFF"/>
        </w:rPr>
        <w:t xml:space="preserve"> </w:t>
      </w:r>
    </w:p>
    <w:p w14:paraId="2E26E86A" w14:textId="5A056BEB" w:rsidR="00390FA7" w:rsidRDefault="00A90E33" w:rsidP="00FA3B4F">
      <w:pPr>
        <w:pStyle w:val="Sraopastraipa2"/>
        <w:ind w:left="0" w:firstLine="851"/>
        <w:jc w:val="both"/>
      </w:pPr>
      <w:r>
        <w:t>20</w:t>
      </w:r>
      <w:r w:rsidR="003451AB">
        <w:t>.</w:t>
      </w:r>
      <w:r w:rsidR="00390FA7">
        <w:t xml:space="preserve">4. </w:t>
      </w:r>
      <w:r w:rsidR="00390FA7" w:rsidRPr="007F2672">
        <w:t xml:space="preserve">Siekdami įgyvendinti Pagrindinio ir Vidurinio ugdymo bendrąsias programas, </w:t>
      </w:r>
      <w:r w:rsidR="00390FA7">
        <w:t xml:space="preserve"> ir </w:t>
      </w:r>
      <w:r w:rsidR="00390FA7" w:rsidRPr="007F2672">
        <w:t xml:space="preserve">užtikrinti gimnazijos numatytus tikslus, </w:t>
      </w:r>
      <w:r w:rsidR="00390FA7">
        <w:t>gimnazija turi dalyvauti</w:t>
      </w:r>
      <w:r w:rsidR="00390FA7" w:rsidRPr="007F2672">
        <w:t xml:space="preserve"> tarptautiniame Baltijos jūros projekte (BSP), </w:t>
      </w:r>
      <w:r w:rsidR="00390FA7">
        <w:t>būti</w:t>
      </w:r>
      <w:r w:rsidR="00390FA7" w:rsidRPr="007F2672">
        <w:t xml:space="preserve"> asocijuota U</w:t>
      </w:r>
      <w:r w:rsidR="00390FA7">
        <w:t>NESCO mokykla, aktyviai dalyvauti</w:t>
      </w:r>
      <w:r w:rsidR="00390FA7" w:rsidRPr="007F2672">
        <w:t xml:space="preserve"> „Jaunojo tyrėjo“ pro</w:t>
      </w:r>
      <w:r w:rsidR="00390FA7">
        <w:t>jekte, kaupti patirtį</w:t>
      </w:r>
      <w:r w:rsidR="00390FA7" w:rsidRPr="007F2672">
        <w:t xml:space="preserve"> įgyvendinant CLILL</w:t>
      </w:r>
      <w:r w:rsidR="00390FA7">
        <w:t xml:space="preserve"> ir </w:t>
      </w:r>
      <w:r w:rsidR="00390FA7" w:rsidRPr="0060325E">
        <w:t xml:space="preserve">SY STEAM </w:t>
      </w:r>
      <w:r w:rsidR="00390FA7" w:rsidRPr="007F2672">
        <w:t>nuostatas</w:t>
      </w:r>
      <w:r w:rsidR="00390FA7">
        <w:t>.</w:t>
      </w:r>
    </w:p>
    <w:p w14:paraId="25AEE5B4" w14:textId="352D13D4" w:rsidR="00390FA7" w:rsidRPr="007F2672" w:rsidRDefault="00A90E33" w:rsidP="0089746D">
      <w:pPr>
        <w:pStyle w:val="Sraopastraipa2"/>
        <w:ind w:left="0" w:firstLine="851"/>
        <w:jc w:val="both"/>
      </w:pPr>
      <w:r>
        <w:lastRenderedPageBreak/>
        <w:t>20</w:t>
      </w:r>
      <w:r w:rsidR="003451AB">
        <w:t>.</w:t>
      </w:r>
      <w:r w:rsidR="00390FA7">
        <w:t>5.</w:t>
      </w:r>
      <w:r w:rsidR="003451AB">
        <w:t xml:space="preserve"> </w:t>
      </w:r>
      <w:r w:rsidR="00390FA7">
        <w:t>Į</w:t>
      </w:r>
      <w:r w:rsidR="00390FA7" w:rsidRPr="007F2672">
        <w:t xml:space="preserve">vertindami gamtamokslinio </w:t>
      </w:r>
      <w:r w:rsidR="002A4939">
        <w:t xml:space="preserve">ir </w:t>
      </w:r>
      <w:r w:rsidR="002A4939" w:rsidRPr="0035102C">
        <w:t xml:space="preserve">humanitarinio </w:t>
      </w:r>
      <w:r w:rsidR="00390FA7" w:rsidRPr="0035102C">
        <w:t>ugdymo studijų programų Lietuvoje populiarumą bei perspektyvumą, gimnazijoje sudaryti sąlygas mokiniams ne tik mokytis pagal Pagrindinio ir Vidurinio ugdymo bendrąsias programas, bet ir stiprinti gamtos, tiksliųjų  mokslų, humanitarinius, socialinius ugdymo dalykus su galimybe tokiems dalykams keisti individualų mokinio ugdymosi planą pagal mokinių poreikius II, III  gimnazijos klasėse.</w:t>
      </w:r>
    </w:p>
    <w:p w14:paraId="41AEF0E6" w14:textId="7BABF40B" w:rsidR="00390FA7" w:rsidRDefault="00A90E33" w:rsidP="008776C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20</w:t>
      </w:r>
      <w:r w:rsidR="003451AB">
        <w:rPr>
          <w:rFonts w:ascii="Times New Roman" w:hAnsi="Times New Roman"/>
          <w:sz w:val="24"/>
          <w:szCs w:val="24"/>
          <w:shd w:val="clear" w:color="auto" w:fill="FFFFFF"/>
        </w:rPr>
        <w:t>.</w:t>
      </w:r>
      <w:r w:rsidR="00390FA7">
        <w:rPr>
          <w:rFonts w:ascii="Times New Roman" w:hAnsi="Times New Roman"/>
          <w:sz w:val="24"/>
          <w:szCs w:val="24"/>
          <w:shd w:val="clear" w:color="auto" w:fill="FFFFFF"/>
        </w:rPr>
        <w:t>6</w:t>
      </w:r>
      <w:r w:rsidR="00390FA7" w:rsidRPr="008776C9">
        <w:rPr>
          <w:rFonts w:ascii="Times New Roman" w:hAnsi="Times New Roman"/>
          <w:sz w:val="24"/>
          <w:szCs w:val="24"/>
          <w:shd w:val="clear" w:color="auto" w:fill="FFFFFF"/>
        </w:rPr>
        <w:t xml:space="preserve">. Papildomas programas į ugdymo turinį integruoti  </w:t>
      </w:r>
      <w:r w:rsidR="00390FA7" w:rsidRPr="0060325E">
        <w:rPr>
          <w:rFonts w:ascii="Times New Roman" w:hAnsi="Times New Roman"/>
          <w:sz w:val="24"/>
          <w:szCs w:val="24"/>
          <w:shd w:val="clear" w:color="auto" w:fill="FFFFFF"/>
        </w:rPr>
        <w:t xml:space="preserve">vadovaujantis „Vilniaus Žemynos gimnazijos papildomų ugdymo, prevencinių, kitų ugdymą papildančių programų integravimo į ugdymo turinį tvarka“, patvirtinta direktoriaus 2017 m. liepos 18 d. įsakymu Nr. V1-273. </w:t>
      </w:r>
      <w:r w:rsidR="002A4939" w:rsidRPr="0060325E">
        <w:rPr>
          <w:rFonts w:ascii="Times New Roman" w:hAnsi="Times New Roman"/>
          <w:sz w:val="24"/>
          <w:szCs w:val="24"/>
          <w:shd w:val="clear" w:color="auto" w:fill="FFFFFF"/>
        </w:rPr>
        <w:t xml:space="preserve">  </w:t>
      </w:r>
    </w:p>
    <w:p w14:paraId="6F5C7E78" w14:textId="66678254" w:rsidR="00390FA7" w:rsidRPr="006A64CD" w:rsidRDefault="00A90E33" w:rsidP="008776C9">
      <w:pPr>
        <w:pStyle w:val="Betarp"/>
        <w:ind w:firstLine="851"/>
        <w:jc w:val="both"/>
        <w:rPr>
          <w:rFonts w:ascii="Times New Roman" w:hAnsi="Times New Roman"/>
          <w:sz w:val="28"/>
          <w:szCs w:val="24"/>
          <w:shd w:val="clear" w:color="auto" w:fill="FFFFFF"/>
        </w:rPr>
      </w:pPr>
      <w:r>
        <w:rPr>
          <w:rFonts w:ascii="Times New Roman" w:hAnsi="Times New Roman"/>
          <w:sz w:val="24"/>
          <w:szCs w:val="24"/>
          <w:shd w:val="clear" w:color="auto" w:fill="FFFFFF"/>
        </w:rPr>
        <w:t>20</w:t>
      </w:r>
      <w:r w:rsidR="003451AB">
        <w:rPr>
          <w:rFonts w:ascii="Times New Roman" w:hAnsi="Times New Roman"/>
          <w:sz w:val="24"/>
          <w:szCs w:val="24"/>
          <w:shd w:val="clear" w:color="auto" w:fill="FFFFFF"/>
        </w:rPr>
        <w:t>.</w:t>
      </w:r>
      <w:r w:rsidR="00390FA7" w:rsidRPr="0035102C">
        <w:rPr>
          <w:rFonts w:ascii="Times New Roman" w:hAnsi="Times New Roman"/>
          <w:sz w:val="24"/>
          <w:szCs w:val="24"/>
          <w:shd w:val="clear" w:color="auto" w:fill="FFFFFF"/>
        </w:rPr>
        <w:t>7. Įtraukiant bendruomenės narius, per dvejus mokslo metus įdiegti</w:t>
      </w:r>
      <w:r w:rsidR="0035102C" w:rsidRPr="0035102C">
        <w:rPr>
          <w:rFonts w:ascii="Times New Roman" w:hAnsi="Times New Roman"/>
          <w:sz w:val="24"/>
          <w:szCs w:val="24"/>
          <w:shd w:val="clear" w:color="auto" w:fill="FFFFFF"/>
        </w:rPr>
        <w:t xml:space="preserve"> klasių vadovų veikloje</w:t>
      </w:r>
      <w:r w:rsidR="002A4939" w:rsidRPr="0035102C">
        <w:rPr>
          <w:rFonts w:ascii="Times New Roman" w:hAnsi="Times New Roman"/>
          <w:sz w:val="24"/>
          <w:szCs w:val="24"/>
          <w:shd w:val="clear" w:color="auto" w:fill="FFFFFF"/>
        </w:rPr>
        <w:t xml:space="preserve">  </w:t>
      </w:r>
      <w:r w:rsidR="00390FA7" w:rsidRPr="0035102C">
        <w:rPr>
          <w:rFonts w:ascii="Times New Roman" w:hAnsi="Times New Roman"/>
          <w:sz w:val="24"/>
          <w:szCs w:val="24"/>
          <w:shd w:val="clear" w:color="auto" w:fill="FFFFFF"/>
        </w:rPr>
        <w:t>gimnazijoje socialinių ir emocinių kompetencijų bei asmenybės ugdymo prevencinę programą LIONS QUEST  ,,Raktai į sėkmę</w:t>
      </w:r>
      <w:r w:rsidR="00256E06">
        <w:rPr>
          <w:rFonts w:ascii="Times New Roman" w:hAnsi="Times New Roman"/>
          <w:sz w:val="24"/>
          <w:szCs w:val="24"/>
          <w:shd w:val="clear" w:color="auto" w:fill="FFFFFF"/>
        </w:rPr>
        <w:t>“</w:t>
      </w:r>
      <w:r w:rsidR="00390FA7" w:rsidRPr="0035102C">
        <w:rPr>
          <w:rFonts w:ascii="Times New Roman" w:hAnsi="Times New Roman"/>
          <w:sz w:val="24"/>
          <w:szCs w:val="24"/>
          <w:shd w:val="clear" w:color="auto" w:fill="FFFFFF"/>
        </w:rPr>
        <w:t xml:space="preserve"> (IX – XII klasėms)</w:t>
      </w:r>
      <w:r w:rsidR="0035102C" w:rsidRPr="0035102C">
        <w:rPr>
          <w:rFonts w:ascii="Times New Roman" w:hAnsi="Times New Roman"/>
          <w:sz w:val="24"/>
          <w:szCs w:val="24"/>
          <w:shd w:val="clear" w:color="auto" w:fill="FFFFFF"/>
        </w:rPr>
        <w:t xml:space="preserve"> </w:t>
      </w:r>
      <w:r w:rsidR="00390FA7" w:rsidRPr="0035102C">
        <w:rPr>
          <w:rFonts w:ascii="Times New Roman" w:hAnsi="Times New Roman"/>
          <w:sz w:val="24"/>
          <w:szCs w:val="24"/>
          <w:shd w:val="clear" w:color="auto" w:fill="FFFFFF"/>
        </w:rPr>
        <w:t>bei 2020 – 2021 m.</w:t>
      </w:r>
      <w:r w:rsidR="0035102C" w:rsidRPr="0035102C">
        <w:rPr>
          <w:rFonts w:ascii="Times New Roman" w:hAnsi="Times New Roman"/>
          <w:sz w:val="24"/>
          <w:szCs w:val="24"/>
          <w:shd w:val="clear" w:color="auto" w:fill="FFFFFF"/>
        </w:rPr>
        <w:t xml:space="preserve"> </w:t>
      </w:r>
      <w:r w:rsidR="00390FA7" w:rsidRPr="0035102C">
        <w:rPr>
          <w:rFonts w:ascii="Times New Roman" w:hAnsi="Times New Roman"/>
          <w:sz w:val="24"/>
          <w:szCs w:val="24"/>
          <w:shd w:val="clear" w:color="auto" w:fill="FFFFFF"/>
        </w:rPr>
        <w:t xml:space="preserve">m. - </w:t>
      </w:r>
      <w:r w:rsidR="00390FA7" w:rsidRPr="006A64CD">
        <w:rPr>
          <w:rFonts w:ascii="Times New Roman" w:hAnsi="Times New Roman"/>
          <w:sz w:val="24"/>
        </w:rPr>
        <w:t>Psichoaktyviųjų medžiagų vartojimo prevencijos programą „Savu keliu“ (Specialiosios pedagogikos ir psichologijos centras).</w:t>
      </w:r>
    </w:p>
    <w:p w14:paraId="4A6CB668" w14:textId="556A31FA" w:rsidR="00390FA7" w:rsidRPr="0060325E" w:rsidRDefault="00A90E33" w:rsidP="00F40E07">
      <w:pPr>
        <w:spacing w:after="0" w:line="240" w:lineRule="auto"/>
        <w:ind w:firstLine="851"/>
        <w:jc w:val="both"/>
        <w:rPr>
          <w:rFonts w:ascii="Times New Roman" w:hAnsi="Times New Roman"/>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8</w:t>
      </w:r>
      <w:r w:rsidR="00390FA7" w:rsidRPr="007F2672">
        <w:rPr>
          <w:rFonts w:ascii="Times New Roman" w:hAnsi="Times New Roman"/>
          <w:sz w:val="24"/>
          <w:szCs w:val="24"/>
        </w:rPr>
        <w:t xml:space="preserve">. Mokiniams švietimo pagalbą teikti vadovaujantis </w:t>
      </w:r>
      <w:r w:rsidR="00390FA7" w:rsidRPr="0060325E">
        <w:rPr>
          <w:rFonts w:ascii="Times New Roman" w:hAnsi="Times New Roman"/>
          <w:sz w:val="24"/>
          <w:szCs w:val="24"/>
        </w:rPr>
        <w:t>„Švietimo pagalbos teikimo mokiniui modelio aprašu“, patvirtintu Vilniaus Žemynos gimnazijos direktoriaus 2016 m. rugsėjo 1 d. įsakymu Nr. V1-305.</w:t>
      </w:r>
    </w:p>
    <w:p w14:paraId="479E9483" w14:textId="40C2BBFF" w:rsidR="00390FA7" w:rsidRPr="00C431B1" w:rsidRDefault="00A90E33" w:rsidP="00F40E07">
      <w:pPr>
        <w:spacing w:after="0" w:line="240" w:lineRule="auto"/>
        <w:ind w:firstLine="851"/>
        <w:jc w:val="both"/>
        <w:rPr>
          <w:rFonts w:ascii="Times New Roman" w:hAnsi="Times New Roman"/>
          <w:color w:val="FF0000"/>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 xml:space="preserve">9. </w:t>
      </w:r>
      <w:r w:rsidR="00390FA7" w:rsidRPr="007F2672">
        <w:rPr>
          <w:rFonts w:ascii="Times New Roman" w:hAnsi="Times New Roman"/>
          <w:sz w:val="24"/>
          <w:szCs w:val="24"/>
        </w:rPr>
        <w:t xml:space="preserve"> </w:t>
      </w:r>
      <w:r w:rsidR="00390FA7" w:rsidRPr="00552343">
        <w:rPr>
          <w:rFonts w:ascii="Times New Roman" w:hAnsi="Times New Roman"/>
          <w:sz w:val="24"/>
          <w:szCs w:val="24"/>
        </w:rPr>
        <w:t xml:space="preserve">Brandos darbą organizuoti viduriniame ugdyme gimnazijoje vadovaujantis Lietuvos Respublikos švietimo ir mokslo ministro </w:t>
      </w:r>
      <w:r w:rsidR="00390FA7" w:rsidRPr="0060325E">
        <w:rPr>
          <w:rFonts w:ascii="Times New Roman" w:hAnsi="Times New Roman"/>
          <w:sz w:val="24"/>
          <w:szCs w:val="24"/>
        </w:rPr>
        <w:t>2015 m. rugpjūčio 13 d. įsakymu Nr. V-893 „</w:t>
      </w:r>
      <w:r w:rsidR="0060325E" w:rsidRPr="0060325E">
        <w:rPr>
          <w:rFonts w:ascii="Times New Roman" w:hAnsi="Times New Roman"/>
          <w:sz w:val="24"/>
          <w:szCs w:val="24"/>
        </w:rPr>
        <w:t>Dėl Brandos darbo programos patvirtinimo</w:t>
      </w:r>
      <w:r w:rsidR="00390FA7" w:rsidRPr="0060325E">
        <w:rPr>
          <w:rFonts w:ascii="Times New Roman" w:hAnsi="Times New Roman"/>
          <w:sz w:val="24"/>
          <w:szCs w:val="24"/>
        </w:rPr>
        <w:t xml:space="preserve">“.  </w:t>
      </w:r>
    </w:p>
    <w:p w14:paraId="29B4528A" w14:textId="7BDC3F31" w:rsidR="00390FA7" w:rsidRPr="0035102C" w:rsidRDefault="00A90E33" w:rsidP="00C431B1">
      <w:pPr>
        <w:spacing w:after="0"/>
        <w:ind w:firstLine="851"/>
        <w:jc w:val="both"/>
        <w:rPr>
          <w:rFonts w:ascii="Times New Roman" w:hAnsi="Times New Roman"/>
          <w:sz w:val="24"/>
          <w:szCs w:val="24"/>
        </w:rPr>
      </w:pPr>
      <w:r>
        <w:rPr>
          <w:rFonts w:ascii="Times New Roman" w:hAnsi="Times New Roman"/>
          <w:sz w:val="24"/>
          <w:szCs w:val="24"/>
        </w:rPr>
        <w:t>20</w:t>
      </w:r>
      <w:r w:rsidR="003451AB">
        <w:rPr>
          <w:rFonts w:ascii="Times New Roman" w:hAnsi="Times New Roman"/>
          <w:sz w:val="24"/>
          <w:szCs w:val="24"/>
        </w:rPr>
        <w:t>.</w:t>
      </w:r>
      <w:r w:rsidR="00390FA7" w:rsidRPr="0035102C">
        <w:rPr>
          <w:rFonts w:ascii="Times New Roman" w:hAnsi="Times New Roman"/>
          <w:sz w:val="24"/>
          <w:szCs w:val="24"/>
        </w:rPr>
        <w:t>10. M</w:t>
      </w:r>
      <w:r w:rsidR="00390FA7" w:rsidRPr="0035102C">
        <w:rPr>
          <w:rFonts w:ascii="Times New Roman" w:hAnsi="Times New Roman"/>
          <w:sz w:val="24"/>
          <w:szCs w:val="24"/>
          <w:shd w:val="clear" w:color="auto" w:fill="FFFFFF"/>
        </w:rPr>
        <w:t xml:space="preserve">okinio individualaus ugdymo planas sudaromas vadovaujantis  „Vidurinio </w:t>
      </w:r>
      <w:r w:rsidR="00390FA7" w:rsidRPr="0035102C">
        <w:rPr>
          <w:rFonts w:ascii="Times New Roman" w:hAnsi="Times New Roman"/>
          <w:sz w:val="24"/>
          <w:szCs w:val="24"/>
        </w:rPr>
        <w:t>ugdymo programos įgyvendinimo tvarkos aprašu“, patvirtintu  Vilniaus Žemynos gimnazijos direktoriaus 2017 m. liepos 19 d. įsakymu Nr. V1-275.</w:t>
      </w:r>
      <w:r w:rsidR="00446970" w:rsidRPr="0035102C">
        <w:rPr>
          <w:rFonts w:ascii="Times New Roman" w:hAnsi="Times New Roman"/>
          <w:sz w:val="24"/>
          <w:szCs w:val="24"/>
        </w:rPr>
        <w:t xml:space="preserve"> </w:t>
      </w:r>
      <w:r w:rsidR="002A4939" w:rsidRPr="0035102C">
        <w:rPr>
          <w:rFonts w:ascii="Times New Roman" w:hAnsi="Times New Roman"/>
          <w:sz w:val="24"/>
          <w:szCs w:val="24"/>
        </w:rPr>
        <w:t xml:space="preserve"> </w:t>
      </w:r>
      <w:r w:rsidR="0035102C" w:rsidRPr="0035102C">
        <w:rPr>
          <w:rFonts w:ascii="Times New Roman" w:hAnsi="Times New Roman"/>
          <w:sz w:val="24"/>
          <w:szCs w:val="24"/>
        </w:rPr>
        <w:t>Individualus</w:t>
      </w:r>
      <w:r w:rsidR="00390FA7" w:rsidRPr="0035102C">
        <w:rPr>
          <w:rFonts w:ascii="Times New Roman" w:hAnsi="Times New Roman"/>
          <w:sz w:val="24"/>
          <w:szCs w:val="24"/>
        </w:rPr>
        <w:t xml:space="preserve"> ugdymo planas sudaromas: mokiniui, kuris mokosi gimnazijoje pagal vidurinio ugdymo programą; asmeniui, atvykusiam mokytis iš užsienio ar  mokiniui, turinčiam specialiųjų ugdymosi poreikių ir ugdomam pagal individualizuotą ugdymo programą mokiniui.</w:t>
      </w:r>
    </w:p>
    <w:p w14:paraId="05CF2FA9" w14:textId="758F191C" w:rsidR="00390FA7" w:rsidRPr="00C431B1" w:rsidRDefault="00A90E33" w:rsidP="00C431B1">
      <w:pPr>
        <w:spacing w:after="0"/>
        <w:ind w:firstLine="851"/>
        <w:jc w:val="both"/>
        <w:rPr>
          <w:rFonts w:ascii="Times New Roman" w:hAnsi="Times New Roman"/>
          <w:color w:val="FF0000"/>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11</w:t>
      </w:r>
      <w:r w:rsidR="00390FA7" w:rsidRPr="007F2672">
        <w:rPr>
          <w:rFonts w:ascii="Times New Roman" w:hAnsi="Times New Roman"/>
          <w:sz w:val="24"/>
          <w:szCs w:val="24"/>
        </w:rPr>
        <w:t xml:space="preserve">. Taikyti laikinųjų grupių sudarymo principus ir mokinių skaičių vadovaujantis </w:t>
      </w:r>
      <w:r w:rsidR="00390FA7" w:rsidRPr="0060325E">
        <w:rPr>
          <w:rFonts w:ascii="Times New Roman" w:hAnsi="Times New Roman"/>
          <w:sz w:val="24"/>
          <w:szCs w:val="24"/>
        </w:rPr>
        <w:t>„Vidurinio ugdymo programos įgyvendinimo tvarkos aprašu“, patvirtintu  Vilniaus Žemynos gimnazijos direktoriaus 2017 m. liepos 19 d. įsakymas Nr. V1-275.</w:t>
      </w:r>
    </w:p>
    <w:p w14:paraId="78640A5B" w14:textId="433DA0F7" w:rsidR="00390FA7" w:rsidRPr="007F2672" w:rsidRDefault="00A90E33" w:rsidP="00C431B1">
      <w:pPr>
        <w:spacing w:after="0"/>
        <w:ind w:firstLine="851"/>
        <w:jc w:val="both"/>
        <w:rPr>
          <w:rFonts w:ascii="Times New Roman" w:hAnsi="Times New Roman"/>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12</w:t>
      </w:r>
      <w:r w:rsidR="00390FA7" w:rsidRPr="007F2672">
        <w:rPr>
          <w:rFonts w:ascii="Times New Roman" w:hAnsi="Times New Roman"/>
          <w:sz w:val="24"/>
          <w:szCs w:val="24"/>
        </w:rPr>
        <w:t xml:space="preserve">. </w:t>
      </w:r>
      <w:r w:rsidR="00390FA7" w:rsidRPr="00C431B1">
        <w:rPr>
          <w:rFonts w:ascii="Times New Roman" w:hAnsi="Times New Roman"/>
          <w:sz w:val="24"/>
          <w:szCs w:val="24"/>
        </w:rPr>
        <w:t xml:space="preserve">Mokinio pasirinkto dalyko, dalyko kurso ar dalyko modulio mokėjimo lygio keitimą arba pasirinkto dalyko, dalyko kurso ar dalyko modulio atsisakymą ir naujo pasirinkimą vykdyti, vadovaujantis gimnazijos </w:t>
      </w:r>
      <w:r w:rsidR="00390FA7" w:rsidRPr="00F40E07">
        <w:rPr>
          <w:rFonts w:ascii="Times New Roman" w:hAnsi="Times New Roman"/>
          <w:sz w:val="24"/>
          <w:szCs w:val="24"/>
        </w:rPr>
        <w:t xml:space="preserve">„Mokinių dalykų, dalykų kursų, pasirenkamųjų dalykų, modulių keitimo tvarka“, patvirtinta gimnazijos direktoriaus 2016 m. vasario 18 d. įsakymu Nr. V1-89. </w:t>
      </w:r>
    </w:p>
    <w:p w14:paraId="30EE4C75" w14:textId="0CFB2B8C" w:rsidR="00390FA7" w:rsidRPr="00C431B1" w:rsidRDefault="00A90E33" w:rsidP="00C431B1">
      <w:pPr>
        <w:spacing w:after="0"/>
        <w:ind w:firstLine="851"/>
        <w:jc w:val="both"/>
        <w:rPr>
          <w:rFonts w:ascii="Times New Roman" w:hAnsi="Times New Roman"/>
          <w:sz w:val="24"/>
          <w:szCs w:val="24"/>
        </w:rPr>
      </w:pPr>
      <w:r>
        <w:rPr>
          <w:rFonts w:ascii="Times New Roman" w:hAnsi="Times New Roman"/>
          <w:sz w:val="24"/>
          <w:szCs w:val="24"/>
        </w:rPr>
        <w:t>20</w:t>
      </w:r>
      <w:r w:rsidR="003451AB">
        <w:rPr>
          <w:rFonts w:ascii="Times New Roman" w:hAnsi="Times New Roman"/>
          <w:sz w:val="24"/>
          <w:szCs w:val="24"/>
        </w:rPr>
        <w:t>.</w:t>
      </w:r>
      <w:r w:rsidR="00390FA7">
        <w:rPr>
          <w:rFonts w:ascii="Times New Roman" w:hAnsi="Times New Roman"/>
          <w:sz w:val="24"/>
          <w:szCs w:val="24"/>
        </w:rPr>
        <w:t>13</w:t>
      </w:r>
      <w:r w:rsidR="00390FA7" w:rsidRPr="00C431B1">
        <w:rPr>
          <w:rFonts w:ascii="Times New Roman" w:hAnsi="Times New Roman"/>
          <w:sz w:val="24"/>
          <w:szCs w:val="24"/>
        </w:rPr>
        <w:t xml:space="preserve">. Siekiant aktyviai įtraukti mokinių tėvus (globėjus, rūpintojus) į mokinio ugdymo(si) procesą, bendradarbiavimą su mokinių tėvais (globėjais, rūpintojais) vykdyti vadovaujantis </w:t>
      </w:r>
      <w:r w:rsidR="00390FA7" w:rsidRPr="0060325E">
        <w:rPr>
          <w:rFonts w:ascii="Times New Roman" w:hAnsi="Times New Roman"/>
          <w:sz w:val="24"/>
          <w:szCs w:val="24"/>
        </w:rPr>
        <w:t>„Vilniaus Žemynos gimnazijos bendradarbiavimo su mokinių tėvais (globėjais, rūpintojais) ir jų informavimo tvarkos aprašu</w:t>
      </w:r>
      <w:r w:rsidR="00E24141">
        <w:rPr>
          <w:rFonts w:ascii="Times New Roman" w:hAnsi="Times New Roman"/>
          <w:sz w:val="24"/>
          <w:szCs w:val="24"/>
        </w:rPr>
        <w:t>“</w:t>
      </w:r>
      <w:r w:rsidR="00390FA7" w:rsidRPr="0060325E">
        <w:rPr>
          <w:rFonts w:ascii="Times New Roman" w:hAnsi="Times New Roman"/>
          <w:sz w:val="24"/>
          <w:szCs w:val="24"/>
        </w:rPr>
        <w:t>, patvirtintu 2017 m. liepos 18 d. įsakymu Nr. V1-274.</w:t>
      </w:r>
    </w:p>
    <w:p w14:paraId="40F7E0AC" w14:textId="77777777" w:rsidR="00390FA7" w:rsidRDefault="00390FA7" w:rsidP="005B6FD7">
      <w:pPr>
        <w:spacing w:after="0" w:line="240" w:lineRule="auto"/>
        <w:jc w:val="both"/>
        <w:rPr>
          <w:rFonts w:ascii="Times New Roman" w:hAnsi="Times New Roman"/>
          <w:sz w:val="24"/>
          <w:szCs w:val="24"/>
        </w:rPr>
      </w:pPr>
    </w:p>
    <w:p w14:paraId="0072FADC" w14:textId="77777777" w:rsidR="00390FA7" w:rsidRDefault="00390FA7" w:rsidP="005B6FD7">
      <w:pPr>
        <w:pStyle w:val="Betarp"/>
        <w:rPr>
          <w:rFonts w:ascii="Times New Roman" w:hAnsi="Times New Roman"/>
          <w:b/>
          <w:sz w:val="24"/>
          <w:szCs w:val="24"/>
        </w:rPr>
      </w:pPr>
      <w:r>
        <w:rPr>
          <w:rFonts w:ascii="Times New Roman" w:hAnsi="Times New Roman"/>
          <w:b/>
          <w:sz w:val="24"/>
          <w:szCs w:val="24"/>
        </w:rPr>
        <w:t xml:space="preserve">3. </w:t>
      </w:r>
      <w:r w:rsidRPr="00F352F7">
        <w:rPr>
          <w:rFonts w:ascii="Times New Roman" w:hAnsi="Times New Roman"/>
          <w:b/>
          <w:sz w:val="24"/>
          <w:szCs w:val="24"/>
        </w:rPr>
        <w:t xml:space="preserve">MOKYKLOS UGDYMO TURINIO ĮGYVENDINIMO PLANAVIMAS </w:t>
      </w:r>
    </w:p>
    <w:p w14:paraId="560E6B44" w14:textId="77777777" w:rsidR="00390FA7" w:rsidRPr="00F352F7" w:rsidRDefault="00390FA7" w:rsidP="005B6FD7">
      <w:pPr>
        <w:pStyle w:val="Betarp"/>
        <w:rPr>
          <w:rFonts w:ascii="Times New Roman" w:hAnsi="Times New Roman"/>
          <w:b/>
          <w:sz w:val="24"/>
          <w:szCs w:val="24"/>
        </w:rPr>
      </w:pPr>
    </w:p>
    <w:p w14:paraId="0235E307" w14:textId="5B92DA4C" w:rsidR="00390FA7" w:rsidRDefault="00A90E33" w:rsidP="00B21046">
      <w:pPr>
        <w:pStyle w:val="Betarp"/>
        <w:ind w:firstLine="851"/>
        <w:jc w:val="both"/>
        <w:rPr>
          <w:rFonts w:ascii="Times New Roman" w:hAnsi="Times New Roman"/>
          <w:sz w:val="24"/>
          <w:szCs w:val="24"/>
        </w:rPr>
      </w:pPr>
      <w:r>
        <w:rPr>
          <w:rFonts w:ascii="Times New Roman" w:hAnsi="Times New Roman"/>
          <w:sz w:val="24"/>
          <w:szCs w:val="24"/>
          <w:shd w:val="clear" w:color="auto" w:fill="FFFFFF"/>
        </w:rPr>
        <w:t>21</w:t>
      </w:r>
      <w:r w:rsidR="003451AB">
        <w:rPr>
          <w:rFonts w:ascii="Times New Roman" w:hAnsi="Times New Roman"/>
          <w:sz w:val="24"/>
          <w:szCs w:val="24"/>
          <w:shd w:val="clear" w:color="auto" w:fill="FFFFFF"/>
        </w:rPr>
        <w:t xml:space="preserve">. </w:t>
      </w:r>
      <w:r w:rsidR="00390FA7" w:rsidRPr="00637BC7">
        <w:rPr>
          <w:rFonts w:ascii="Times New Roman" w:hAnsi="Times New Roman"/>
          <w:sz w:val="24"/>
          <w:szCs w:val="24"/>
          <w:shd w:val="clear" w:color="auto" w:fill="FFFFFF"/>
        </w:rPr>
        <w:t>Gimnazija, įgyvendindama pagrindinio ir vidurinio ugdymo programas, sudaro sąlygas mokiniui mokytis mokinių, mokinių ir mokytojų, kitų mokyklos darbuotojų pagarba vienas kitam grįstoje psichologiškai, dvasiškai ir fiziškai sveikoje ir saugioje aplinkoje.</w:t>
      </w:r>
      <w:r w:rsidR="00390FA7" w:rsidRPr="00B21046">
        <w:rPr>
          <w:rFonts w:ascii="Times New Roman" w:hAnsi="Times New Roman"/>
          <w:sz w:val="24"/>
          <w:szCs w:val="24"/>
        </w:rPr>
        <w:t xml:space="preserve"> </w:t>
      </w:r>
    </w:p>
    <w:p w14:paraId="685341E2" w14:textId="4718F456" w:rsidR="00390FA7" w:rsidRPr="00E80B9F" w:rsidRDefault="00A90E33" w:rsidP="00B21046">
      <w:pPr>
        <w:pStyle w:val="Betarp"/>
        <w:ind w:firstLine="851"/>
        <w:jc w:val="both"/>
        <w:rPr>
          <w:rFonts w:ascii="Times New Roman" w:hAnsi="Times New Roman"/>
          <w:sz w:val="24"/>
          <w:szCs w:val="24"/>
          <w:shd w:val="clear" w:color="auto" w:fill="FFFFFF"/>
        </w:rPr>
      </w:pPr>
      <w:r>
        <w:rPr>
          <w:rFonts w:ascii="Times New Roman" w:hAnsi="Times New Roman"/>
          <w:sz w:val="24"/>
          <w:szCs w:val="24"/>
        </w:rPr>
        <w:t>22</w:t>
      </w:r>
      <w:r w:rsidR="003451AB">
        <w:rPr>
          <w:rFonts w:ascii="Times New Roman" w:hAnsi="Times New Roman"/>
          <w:sz w:val="24"/>
          <w:szCs w:val="24"/>
        </w:rPr>
        <w:t xml:space="preserve">. </w:t>
      </w:r>
      <w:r w:rsidR="00390FA7" w:rsidRPr="007F2672">
        <w:rPr>
          <w:rFonts w:ascii="Times New Roman" w:hAnsi="Times New Roman"/>
          <w:sz w:val="24"/>
          <w:szCs w:val="24"/>
        </w:rPr>
        <w:t xml:space="preserve">Į </w:t>
      </w:r>
      <w:r w:rsidR="00390FA7" w:rsidRPr="00081FB0">
        <w:rPr>
          <w:rFonts w:ascii="Times New Roman" w:hAnsi="Times New Roman"/>
          <w:sz w:val="24"/>
          <w:szCs w:val="24"/>
        </w:rPr>
        <w:t>gimnazijos ugdymo turinį  Sveikatos ir lytiškumo ugdymo bei rengimo šeimai bendroji programa, patvirtinta Lietuvos Respublikos švietimo ir mokslo ministro 2016 m. spalio 25 d. įsakymu Nr. V-941</w:t>
      </w:r>
      <w:r w:rsidR="00256E06">
        <w:rPr>
          <w:rFonts w:ascii="Times New Roman" w:hAnsi="Times New Roman"/>
          <w:sz w:val="24"/>
          <w:szCs w:val="24"/>
        </w:rPr>
        <w:t xml:space="preserve"> </w:t>
      </w:r>
      <w:r w:rsidR="00390FA7" w:rsidRPr="00081FB0">
        <w:rPr>
          <w:rFonts w:ascii="Times New Roman" w:hAnsi="Times New Roman"/>
          <w:sz w:val="24"/>
          <w:szCs w:val="24"/>
        </w:rPr>
        <w:t>„Dėl Sveikatos ir lytiškumo ugdymo bei rengimo šeimai programos patvirtinimo“ (toliau – sveikatos programa)</w:t>
      </w:r>
      <w:r w:rsidR="00390FA7" w:rsidRPr="007F2672">
        <w:rPr>
          <w:rFonts w:ascii="Times New Roman" w:hAnsi="Times New Roman"/>
          <w:sz w:val="24"/>
          <w:szCs w:val="24"/>
        </w:rPr>
        <w:t xml:space="preserve"> integruojama  vadovaujantis  </w:t>
      </w:r>
      <w:r w:rsidR="00390FA7" w:rsidRPr="00F40E07">
        <w:rPr>
          <w:rFonts w:ascii="Times New Roman" w:hAnsi="Times New Roman"/>
          <w:sz w:val="24"/>
          <w:szCs w:val="24"/>
        </w:rPr>
        <w:t xml:space="preserve">„Vilniaus Žemynos gimnazijos papildomų ugdymo, prevencinių, kitų ugdymą papildančių  programų integravimo į ugdymo turinį tvarka“, </w:t>
      </w:r>
      <w:r w:rsidR="00390FA7" w:rsidRPr="00C6691B">
        <w:rPr>
          <w:rFonts w:ascii="Times New Roman" w:hAnsi="Times New Roman"/>
          <w:sz w:val="24"/>
          <w:szCs w:val="24"/>
        </w:rPr>
        <w:t>patvirtinta gimnazijos direktoriaus 2017 m. liepos 18 d. įsakymu Nr. V1</w:t>
      </w:r>
      <w:r w:rsidR="00390FA7">
        <w:rPr>
          <w:rFonts w:ascii="Times New Roman" w:hAnsi="Times New Roman"/>
          <w:sz w:val="24"/>
          <w:szCs w:val="24"/>
        </w:rPr>
        <w:t>-273</w:t>
      </w:r>
      <w:r w:rsidR="00390FA7" w:rsidRPr="00612DB8">
        <w:rPr>
          <w:rFonts w:ascii="Times New Roman" w:hAnsi="Times New Roman"/>
          <w:sz w:val="24"/>
          <w:szCs w:val="24"/>
        </w:rPr>
        <w:t>.</w:t>
      </w:r>
      <w:r w:rsidR="00390FA7">
        <w:rPr>
          <w:rFonts w:ascii="Times New Roman" w:hAnsi="Times New Roman"/>
          <w:sz w:val="24"/>
          <w:szCs w:val="24"/>
        </w:rPr>
        <w:t xml:space="preserve"> Už programos vykdymą atsakingi mokytojai, o už </w:t>
      </w:r>
      <w:r w:rsidR="00390FA7" w:rsidRPr="00612DB8">
        <w:rPr>
          <w:rFonts w:ascii="Times New Roman" w:hAnsi="Times New Roman"/>
          <w:sz w:val="24"/>
          <w:szCs w:val="24"/>
        </w:rPr>
        <w:t xml:space="preserve">įgyvendinimo priežiūrą atsakingi ugdymo  skyrių vedėjai. </w:t>
      </w:r>
    </w:p>
    <w:p w14:paraId="5D1359BD" w14:textId="5064D1D1" w:rsidR="00390FA7" w:rsidRPr="00081FB0" w:rsidRDefault="00A90E33" w:rsidP="00B21046">
      <w:pPr>
        <w:pStyle w:val="Betarp"/>
        <w:ind w:firstLine="85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23</w:t>
      </w:r>
      <w:r w:rsidR="003451AB">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Bendruomenė u</w:t>
      </w:r>
      <w:r w:rsidR="00390FA7" w:rsidRPr="00637BC7">
        <w:rPr>
          <w:rFonts w:ascii="Times New Roman" w:hAnsi="Times New Roman"/>
          <w:sz w:val="24"/>
          <w:szCs w:val="24"/>
          <w:shd w:val="clear" w:color="auto" w:fill="FFFFFF"/>
        </w:rPr>
        <w:t xml:space="preserve">žtikrina tinkamą ir savalaikį reagavimą į patyčių ir smurto apraiškas, vadovaujantis gimnazijos </w:t>
      </w:r>
      <w:r w:rsidR="00390FA7" w:rsidRPr="00F40E07">
        <w:rPr>
          <w:rFonts w:ascii="Times New Roman" w:hAnsi="Times New Roman"/>
          <w:sz w:val="24"/>
          <w:szCs w:val="24"/>
          <w:shd w:val="clear" w:color="auto" w:fill="FFFFFF"/>
        </w:rPr>
        <w:t xml:space="preserve">„Patyčių prevencijos ir intervencijos vykdymo tvarkos aprašu, patvirtintu </w:t>
      </w:r>
      <w:r w:rsidR="00390FA7" w:rsidRPr="00F40E07">
        <w:rPr>
          <w:rFonts w:ascii="Times New Roman" w:hAnsi="Times New Roman"/>
          <w:sz w:val="24"/>
          <w:szCs w:val="24"/>
          <w:shd w:val="clear" w:color="auto" w:fill="FFFFFF"/>
        </w:rPr>
        <w:lastRenderedPageBreak/>
        <w:t xml:space="preserve">Vilniaus Žemynos gimnazijos direktoriaus 2016 m. rugsėjo 1 d. įsakymu Nr.V1-305. </w:t>
      </w:r>
      <w:r w:rsidR="00390FA7" w:rsidRPr="00637BC7">
        <w:rPr>
          <w:rFonts w:ascii="Times New Roman" w:hAnsi="Times New Roman"/>
          <w:sz w:val="24"/>
          <w:szCs w:val="24"/>
          <w:shd w:val="clear" w:color="auto" w:fill="FFFFFF"/>
        </w:rPr>
        <w:t>Gimnazijoje mokiniui saugia ir palankia ugdymosi aplinka rūpinasi ir mokinio gerovės užtikrinimo klausimus sprendžia gimnazijos Vaiko gerovės komisija, kuri vadovaujasi „</w:t>
      </w:r>
      <w:r w:rsidR="00390FA7" w:rsidRPr="00F40E07">
        <w:rPr>
          <w:rFonts w:ascii="Times New Roman" w:hAnsi="Times New Roman"/>
          <w:sz w:val="24"/>
          <w:szCs w:val="24"/>
          <w:shd w:val="clear" w:color="auto" w:fill="FFFFFF"/>
        </w:rPr>
        <w:t xml:space="preserve">Mokyklos </w:t>
      </w:r>
      <w:bookmarkStart w:id="1" w:name="4z"/>
      <w:bookmarkEnd w:id="1"/>
      <w:r w:rsidR="00390FA7" w:rsidRPr="00F40E07">
        <w:rPr>
          <w:rFonts w:ascii="Times New Roman" w:hAnsi="Times New Roman"/>
          <w:sz w:val="24"/>
          <w:szCs w:val="24"/>
          <w:shd w:val="clear" w:color="auto" w:fill="FFFFFF"/>
        </w:rPr>
        <w:fldChar w:fldCharType="begin"/>
      </w:r>
      <w:r w:rsidR="00390FA7" w:rsidRPr="00F40E07">
        <w:rPr>
          <w:rFonts w:ascii="Times New Roman" w:hAnsi="Times New Roman"/>
          <w:sz w:val="24"/>
          <w:szCs w:val="24"/>
          <w:shd w:val="clear" w:color="auto" w:fill="FFFFFF"/>
        </w:rPr>
        <w:instrText xml:space="preserve"> HYPERLINK "http://litlex/Litlex/LL.DLL?Tekstas=1?Id=147670&amp;Zd=vaiko%2Bgerov%EBs%2Bkomisijos%2B&amp;BF=4" \l "5z" </w:instrText>
      </w:r>
      <w:r w:rsidR="00390FA7" w:rsidRPr="00F40E07">
        <w:rPr>
          <w:rFonts w:ascii="Times New Roman" w:hAnsi="Times New Roman"/>
          <w:sz w:val="24"/>
          <w:szCs w:val="24"/>
          <w:shd w:val="clear" w:color="auto" w:fill="FFFFFF"/>
        </w:rPr>
        <w:fldChar w:fldCharType="separate"/>
      </w:r>
      <w:r w:rsidR="00390FA7" w:rsidRPr="00F40E07">
        <w:rPr>
          <w:rFonts w:ascii="Times New Roman" w:hAnsi="Times New Roman"/>
          <w:sz w:val="24"/>
          <w:szCs w:val="24"/>
          <w:shd w:val="clear" w:color="auto" w:fill="FFFFFF"/>
        </w:rPr>
        <w:t>vaiko</w:t>
      </w:r>
      <w:r w:rsidR="00390FA7" w:rsidRPr="00F40E07">
        <w:rPr>
          <w:rFonts w:ascii="Times New Roman" w:hAnsi="Times New Roman"/>
          <w:sz w:val="24"/>
          <w:szCs w:val="24"/>
          <w:shd w:val="clear" w:color="auto" w:fill="FFFFFF"/>
        </w:rPr>
        <w:fldChar w:fldCharType="end"/>
      </w:r>
      <w:bookmarkStart w:id="2" w:name="5z"/>
      <w:bookmarkEnd w:id="2"/>
      <w:r w:rsidR="00390FA7" w:rsidRPr="00F40E07">
        <w:rPr>
          <w:rFonts w:ascii="Times New Roman" w:hAnsi="Times New Roman"/>
          <w:sz w:val="24"/>
          <w:szCs w:val="24"/>
          <w:shd w:val="clear" w:color="auto" w:fill="FFFFFF"/>
        </w:rPr>
        <w:t xml:space="preserve"> </w:t>
      </w:r>
      <w:hyperlink r:id="rId8" w:anchor="6z" w:history="1">
        <w:r w:rsidR="00390FA7" w:rsidRPr="00F40E07">
          <w:rPr>
            <w:rFonts w:ascii="Times New Roman" w:hAnsi="Times New Roman"/>
            <w:sz w:val="24"/>
            <w:szCs w:val="24"/>
            <w:shd w:val="clear" w:color="auto" w:fill="FFFFFF"/>
          </w:rPr>
          <w:t>gerovės</w:t>
        </w:r>
      </w:hyperlink>
      <w:bookmarkStart w:id="3" w:name="6z"/>
      <w:bookmarkEnd w:id="3"/>
      <w:r w:rsidR="00390FA7" w:rsidRPr="00F40E07">
        <w:rPr>
          <w:rFonts w:ascii="Times New Roman" w:hAnsi="Times New Roman"/>
          <w:sz w:val="24"/>
          <w:szCs w:val="24"/>
          <w:shd w:val="clear" w:color="auto" w:fill="FFFFFF"/>
        </w:rPr>
        <w:t xml:space="preserve"> </w:t>
      </w:r>
      <w:hyperlink r:id="rId9" w:anchor="7z" w:history="1">
        <w:r w:rsidR="00390FA7" w:rsidRPr="00F40E07">
          <w:rPr>
            <w:rFonts w:ascii="Times New Roman" w:hAnsi="Times New Roman"/>
            <w:sz w:val="24"/>
            <w:szCs w:val="24"/>
            <w:shd w:val="clear" w:color="auto" w:fill="FFFFFF"/>
          </w:rPr>
          <w:t>komisijos</w:t>
        </w:r>
      </w:hyperlink>
      <w:r w:rsidR="00390FA7" w:rsidRPr="00F40E07">
        <w:rPr>
          <w:rFonts w:ascii="Times New Roman" w:hAnsi="Times New Roman"/>
          <w:sz w:val="24"/>
          <w:szCs w:val="24"/>
          <w:shd w:val="clear" w:color="auto" w:fill="FFFFFF"/>
        </w:rPr>
        <w:t xml:space="preserve"> sudarymo ir jos darbo organizavimo tvarkos aprašu“, </w:t>
      </w:r>
      <w:r w:rsidR="00390FA7" w:rsidRPr="00637BC7">
        <w:rPr>
          <w:rFonts w:ascii="Times New Roman" w:hAnsi="Times New Roman"/>
          <w:sz w:val="24"/>
          <w:szCs w:val="24"/>
          <w:shd w:val="clear" w:color="auto" w:fill="FFFFFF"/>
        </w:rPr>
        <w:t xml:space="preserve">patvirtintu Lietuvos Respublikos švietimo ir mokslo ministro 2011 m. balandžio 11 </w:t>
      </w:r>
      <w:bookmarkStart w:id="4" w:name="P147670_2"/>
      <w:r w:rsidR="00390FA7" w:rsidRPr="00637BC7">
        <w:rPr>
          <w:rFonts w:ascii="Times New Roman" w:hAnsi="Times New Roman"/>
          <w:sz w:val="24"/>
          <w:szCs w:val="24"/>
          <w:shd w:val="clear" w:color="auto" w:fill="FFFFFF"/>
        </w:rPr>
        <w:t xml:space="preserve">d. įsakymu </w:t>
      </w:r>
      <w:hyperlink r:id="rId10" w:tgtFrame="FTurinys" w:tooltip="Dėl Mokyklos vaiko gerovės komisijos sudarymo ir jos darbo organizavimo tvarkos aprašo patvirtinimo" w:history="1">
        <w:r w:rsidR="00390FA7" w:rsidRPr="00E24141">
          <w:rPr>
            <w:rFonts w:ascii="Times New Roman" w:hAnsi="Times New Roman"/>
            <w:sz w:val="24"/>
            <w:szCs w:val="24"/>
            <w:shd w:val="clear" w:color="auto" w:fill="FFFFFF"/>
          </w:rPr>
          <w:t>Nr. V-579</w:t>
        </w:r>
      </w:hyperlink>
      <w:bookmarkEnd w:id="4"/>
      <w:r w:rsidR="00390FA7" w:rsidRPr="00E24141">
        <w:rPr>
          <w:rFonts w:ascii="Times New Roman" w:hAnsi="Times New Roman"/>
          <w:sz w:val="24"/>
          <w:szCs w:val="24"/>
          <w:shd w:val="clear" w:color="auto" w:fill="FFFFFF"/>
        </w:rPr>
        <w:t xml:space="preserve"> „D</w:t>
      </w:r>
      <w:r w:rsidR="00390FA7" w:rsidRPr="00F40E07">
        <w:rPr>
          <w:rFonts w:ascii="Times New Roman" w:hAnsi="Times New Roman"/>
          <w:sz w:val="24"/>
          <w:szCs w:val="24"/>
          <w:shd w:val="clear" w:color="auto" w:fill="FFFFFF"/>
        </w:rPr>
        <w:t xml:space="preserve">ėl Mokyklos </w:t>
      </w:r>
      <w:hyperlink r:id="rId11" w:anchor="5z" w:history="1">
        <w:r w:rsidR="00390FA7" w:rsidRPr="00F40E07">
          <w:rPr>
            <w:rFonts w:ascii="Times New Roman" w:hAnsi="Times New Roman"/>
            <w:sz w:val="24"/>
            <w:szCs w:val="24"/>
            <w:shd w:val="clear" w:color="auto" w:fill="FFFFFF"/>
          </w:rPr>
          <w:t>vaiko</w:t>
        </w:r>
      </w:hyperlink>
      <w:r w:rsidR="00390FA7" w:rsidRPr="00F40E07">
        <w:rPr>
          <w:rFonts w:ascii="Times New Roman" w:hAnsi="Times New Roman"/>
          <w:sz w:val="24"/>
          <w:szCs w:val="24"/>
          <w:shd w:val="clear" w:color="auto" w:fill="FFFFFF"/>
        </w:rPr>
        <w:t xml:space="preserve"> </w:t>
      </w:r>
      <w:hyperlink r:id="rId12" w:anchor="6z" w:history="1">
        <w:r w:rsidR="00390FA7" w:rsidRPr="00F40E07">
          <w:rPr>
            <w:rFonts w:ascii="Times New Roman" w:hAnsi="Times New Roman"/>
            <w:sz w:val="24"/>
            <w:szCs w:val="24"/>
            <w:shd w:val="clear" w:color="auto" w:fill="FFFFFF"/>
          </w:rPr>
          <w:t>gerovės</w:t>
        </w:r>
      </w:hyperlink>
      <w:r w:rsidR="00390FA7" w:rsidRPr="00F40E07">
        <w:rPr>
          <w:rFonts w:ascii="Times New Roman" w:hAnsi="Times New Roman"/>
          <w:sz w:val="24"/>
          <w:szCs w:val="24"/>
          <w:shd w:val="clear" w:color="auto" w:fill="FFFFFF"/>
        </w:rPr>
        <w:t xml:space="preserve"> </w:t>
      </w:r>
      <w:hyperlink r:id="rId13" w:anchor="7z" w:history="1">
        <w:r w:rsidR="00390FA7" w:rsidRPr="00F40E07">
          <w:rPr>
            <w:rFonts w:ascii="Times New Roman" w:hAnsi="Times New Roman"/>
            <w:sz w:val="24"/>
            <w:szCs w:val="24"/>
            <w:shd w:val="clear" w:color="auto" w:fill="FFFFFF"/>
          </w:rPr>
          <w:t>komisijos</w:t>
        </w:r>
      </w:hyperlink>
      <w:r w:rsidR="00390FA7" w:rsidRPr="00F40E07">
        <w:rPr>
          <w:rFonts w:ascii="Times New Roman" w:hAnsi="Times New Roman"/>
          <w:sz w:val="24"/>
          <w:szCs w:val="24"/>
          <w:shd w:val="clear" w:color="auto" w:fill="FFFFFF"/>
        </w:rPr>
        <w:t xml:space="preserve"> sudarymo ir jos darbo organizavimo tvarkos aprašo patvirtinimo“. </w:t>
      </w:r>
    </w:p>
    <w:p w14:paraId="4A6681F3" w14:textId="339149FE" w:rsidR="00390FA7" w:rsidRPr="0035102C" w:rsidRDefault="00A90E33" w:rsidP="00F40E07">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24</w:t>
      </w:r>
      <w:r w:rsidR="003451AB">
        <w:rPr>
          <w:rFonts w:ascii="Times New Roman" w:hAnsi="Times New Roman"/>
          <w:sz w:val="24"/>
          <w:szCs w:val="24"/>
          <w:shd w:val="clear" w:color="auto" w:fill="FFFFFF"/>
        </w:rPr>
        <w:t xml:space="preserve">. </w:t>
      </w:r>
      <w:r w:rsidR="00F40E07" w:rsidRPr="0035102C">
        <w:rPr>
          <w:rFonts w:ascii="Times New Roman" w:hAnsi="Times New Roman"/>
          <w:sz w:val="24"/>
          <w:szCs w:val="24"/>
          <w:shd w:val="clear" w:color="auto" w:fill="FFFFFF"/>
        </w:rPr>
        <w:t xml:space="preserve">Ugdymo karjerai programa įgyvendinama vadovaujantis „Papildomų ugdymo, prevencinių, kitų ugdymą papildančių programų integravimo į ugdymo turinį tvarkos aprašu“, patvirtintu 2017 m. liepos 18 d. direktoriaus įsakymu Nr. Nr. V1 – 273. </w:t>
      </w:r>
    </w:p>
    <w:p w14:paraId="59941C65" w14:textId="0D2A7AAF" w:rsidR="00390FA7" w:rsidRPr="00637BC7" w:rsidRDefault="00A90E33" w:rsidP="00637BC7">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25</w:t>
      </w:r>
      <w:r w:rsidR="003451AB">
        <w:rPr>
          <w:rFonts w:ascii="Times New Roman" w:hAnsi="Times New Roman"/>
          <w:sz w:val="24"/>
          <w:szCs w:val="24"/>
          <w:shd w:val="clear" w:color="auto" w:fill="FFFFFF"/>
        </w:rPr>
        <w:t xml:space="preserve">. </w:t>
      </w:r>
      <w:r w:rsidR="00390FA7" w:rsidRPr="00637BC7">
        <w:rPr>
          <w:rFonts w:ascii="Times New Roman" w:hAnsi="Times New Roman"/>
          <w:sz w:val="24"/>
          <w:szCs w:val="24"/>
          <w:shd w:val="clear" w:color="auto" w:fill="FFFFFF"/>
        </w:rPr>
        <w:t>Gimnazija, įgyvendindama ugdymo turinį, vadovaujasi „Smurto prevencijos įgyvendinimo mokyklose rekomendacijomis“, patvirtintomis Lietuvos Respublikos švietimo ir mokslo ministro 2017 m. kovo 2 d. įsakymu Nr. V-190,  organizuoja k</w:t>
      </w:r>
      <w:r w:rsidR="00390FA7">
        <w:rPr>
          <w:rFonts w:ascii="Times New Roman" w:hAnsi="Times New Roman"/>
          <w:sz w:val="24"/>
          <w:szCs w:val="24"/>
          <w:shd w:val="clear" w:color="auto" w:fill="FFFFFF"/>
        </w:rPr>
        <w:t>r</w:t>
      </w:r>
      <w:r w:rsidR="00390FA7" w:rsidRPr="00637BC7">
        <w:rPr>
          <w:rFonts w:ascii="Times New Roman" w:hAnsi="Times New Roman"/>
          <w:sz w:val="24"/>
          <w:szCs w:val="24"/>
          <w:shd w:val="clear" w:color="auto" w:fill="FFFFFF"/>
        </w:rPr>
        <w:t xml:space="preserve">yptingas sveikos gyvensenos stiprinimo veiklas ir įgyvendina prevencinę „Alkoholio, tabako ir kitų psichiką veikiančių medžiagų vartojimo prevencijos programą“, patvirtintą Lietuvos Respublikos švietimo ir mokslo ministro įsakymu Nr. ISAK-494 2006 m. kovo 17 d., ją integruodama į klasės auklėtojo, neformalaus švietimo  veiklas. </w:t>
      </w:r>
    </w:p>
    <w:p w14:paraId="221235B8" w14:textId="2A284547" w:rsidR="00390FA7" w:rsidRDefault="00A90E33" w:rsidP="00E80B9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26</w:t>
      </w:r>
      <w:r w:rsidR="003451AB">
        <w:rPr>
          <w:rFonts w:ascii="Times New Roman" w:hAnsi="Times New Roman"/>
          <w:sz w:val="24"/>
          <w:szCs w:val="24"/>
          <w:shd w:val="clear" w:color="auto" w:fill="FFFFFF"/>
        </w:rPr>
        <w:t xml:space="preserve">. </w:t>
      </w:r>
      <w:r w:rsidR="00390FA7" w:rsidRPr="00637BC7">
        <w:rPr>
          <w:rFonts w:ascii="Times New Roman" w:hAnsi="Times New Roman"/>
          <w:sz w:val="24"/>
          <w:szCs w:val="24"/>
          <w:shd w:val="clear" w:color="auto" w:fill="FFFFFF"/>
        </w:rPr>
        <w:t xml:space="preserve">Gimnazija sudaro galimybes mokiniui kiekvieną dieną po pamokų užsiimti fiziškai aktyvia veikla, siūlant sveikatinimo užsiėmimus pagal einamųjų mokslo metų  sporto salės užimtumo grafiką.  </w:t>
      </w:r>
    </w:p>
    <w:p w14:paraId="2FA3A451" w14:textId="5D22F7D9" w:rsidR="00390FA7" w:rsidRPr="007444D7" w:rsidRDefault="00A90E33" w:rsidP="007444D7">
      <w:pPr>
        <w:pStyle w:val="Betarp"/>
        <w:tabs>
          <w:tab w:val="left" w:pos="1276"/>
        </w:tabs>
        <w:ind w:firstLine="851"/>
        <w:jc w:val="both"/>
        <w:rPr>
          <w:rFonts w:ascii="Times New Roman" w:hAnsi="Times New Roman"/>
          <w:color w:val="FF0000"/>
          <w:sz w:val="24"/>
          <w:szCs w:val="24"/>
          <w:shd w:val="clear" w:color="auto" w:fill="FFFFFF"/>
        </w:rPr>
      </w:pPr>
      <w:r>
        <w:rPr>
          <w:rFonts w:ascii="Times New Roman" w:hAnsi="Times New Roman"/>
          <w:sz w:val="24"/>
          <w:szCs w:val="24"/>
        </w:rPr>
        <w:t>27</w:t>
      </w:r>
      <w:r w:rsidR="003451AB">
        <w:rPr>
          <w:rFonts w:ascii="Times New Roman" w:hAnsi="Times New Roman"/>
          <w:sz w:val="24"/>
          <w:szCs w:val="24"/>
        </w:rPr>
        <w:t xml:space="preserve">. </w:t>
      </w:r>
      <w:r w:rsidR="00390FA7" w:rsidRPr="00E80B9F">
        <w:rPr>
          <w:rFonts w:ascii="Times New Roman" w:hAnsi="Times New Roman"/>
          <w:sz w:val="24"/>
          <w:szCs w:val="24"/>
        </w:rPr>
        <w:t>P</w:t>
      </w:r>
      <w:r w:rsidR="00390FA7" w:rsidRPr="00E80B9F">
        <w:rPr>
          <w:rFonts w:ascii="Times New Roman" w:hAnsi="Times New Roman"/>
          <w:color w:val="000000"/>
          <w:sz w:val="24"/>
          <w:szCs w:val="24"/>
        </w:rPr>
        <w:t>ažintinė, kultūrinė, meninė, kūrybinė veikla (toliau – pažintinė kultūrinė veikla) – m</w:t>
      </w:r>
      <w:r w:rsidR="00390FA7" w:rsidRPr="00E80B9F">
        <w:rPr>
          <w:rFonts w:ascii="Times New Roman" w:hAnsi="Times New Roman"/>
          <w:sz w:val="24"/>
          <w:szCs w:val="24"/>
        </w:rPr>
        <w:t xml:space="preserve">okyklos ugdymo turinio dalis. </w:t>
      </w:r>
      <w:r w:rsidR="00390FA7" w:rsidRPr="00E80B9F">
        <w:rPr>
          <w:rFonts w:ascii="Times New Roman" w:hAnsi="Times New Roman"/>
          <w:sz w:val="24"/>
          <w:szCs w:val="24"/>
          <w:shd w:val="clear" w:color="auto" w:fill="FFFFFF"/>
        </w:rPr>
        <w:t xml:space="preserve">Ši veikla </w:t>
      </w:r>
      <w:r w:rsidR="00390FA7" w:rsidRPr="00E80B9F">
        <w:rPr>
          <w:rFonts w:ascii="Times New Roman" w:hAnsi="Times New Roman"/>
          <w:color w:val="000000"/>
          <w:sz w:val="24"/>
          <w:szCs w:val="24"/>
        </w:rPr>
        <w:t xml:space="preserve">įgyvendinama atsižvelgiant į Pagrindinio ir Vidurinio ugdymo bendrosiose programose numatytą dalykų turinį, mokinių amžių </w:t>
      </w:r>
      <w:r w:rsidR="00390FA7">
        <w:rPr>
          <w:rFonts w:ascii="Times New Roman" w:hAnsi="Times New Roman"/>
          <w:sz w:val="24"/>
          <w:szCs w:val="24"/>
          <w:shd w:val="clear" w:color="auto" w:fill="FFFFFF"/>
        </w:rPr>
        <w:t>ir  organizuojama gimnazijoje a</w:t>
      </w:r>
      <w:r w:rsidR="00390FA7" w:rsidRPr="00E80B9F">
        <w:rPr>
          <w:rFonts w:ascii="Times New Roman" w:hAnsi="Times New Roman"/>
          <w:sz w:val="24"/>
          <w:szCs w:val="24"/>
          <w:shd w:val="clear" w:color="auto" w:fill="FFFFFF"/>
        </w:rPr>
        <w:t xml:space="preserve">r už jos ribų. Pažintinei ir kultūrinei veiklai per mokslo metus skiriama iki 10 mokymosi dienų. Gimnazijoje pažintinė,  kultūrinė, edukacinė veikla vykdoma vadovaujantis </w:t>
      </w:r>
      <w:r w:rsidR="00390FA7" w:rsidRPr="007444D7">
        <w:rPr>
          <w:rFonts w:ascii="Times New Roman" w:hAnsi="Times New Roman"/>
          <w:sz w:val="24"/>
          <w:szCs w:val="24"/>
          <w:shd w:val="clear" w:color="auto" w:fill="FFFFFF"/>
        </w:rPr>
        <w:t xml:space="preserve">„Pažintinės, kultūrinės veiklos ir edukacinių išvykų organizavimo tvarkos aprašu“, patvirtintu Vilniaus Žemynos gimnazijos direktoriaus </w:t>
      </w:r>
      <w:r w:rsidR="007444D7" w:rsidRPr="007444D7">
        <w:rPr>
          <w:rFonts w:ascii="Times New Roman" w:hAnsi="Times New Roman"/>
          <w:sz w:val="24"/>
          <w:szCs w:val="24"/>
          <w:shd w:val="clear" w:color="auto" w:fill="FFFFFF"/>
        </w:rPr>
        <w:t xml:space="preserve">2017 m. rugpjūčio 31 d. įsakymu Nr.  V1-292. </w:t>
      </w:r>
    </w:p>
    <w:p w14:paraId="33E3946A" w14:textId="78457ECA" w:rsidR="00390FA7" w:rsidRDefault="00A90E33" w:rsidP="00637BC7">
      <w:pPr>
        <w:pStyle w:val="Betarp"/>
        <w:ind w:firstLine="85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28</w:t>
      </w:r>
      <w:r w:rsidR="003451AB">
        <w:rPr>
          <w:rFonts w:ascii="Times New Roman" w:hAnsi="Times New Roman"/>
          <w:sz w:val="24"/>
          <w:szCs w:val="24"/>
          <w:shd w:val="clear" w:color="auto" w:fill="FFFFFF"/>
        </w:rPr>
        <w:t xml:space="preserve">. </w:t>
      </w:r>
      <w:r w:rsidR="00390FA7" w:rsidRPr="00AC4D29">
        <w:rPr>
          <w:rFonts w:ascii="Times New Roman" w:hAnsi="Times New Roman"/>
          <w:sz w:val="24"/>
          <w:szCs w:val="24"/>
          <w:shd w:val="clear" w:color="auto" w:fill="FFFFFF"/>
        </w:rPr>
        <w:t>Mokiniams, besimokantiems pagal Pagrindinio ugdymo II pakopos programą, socialinę-pilietin</w:t>
      </w:r>
      <w:r w:rsidR="00390FA7">
        <w:rPr>
          <w:rFonts w:ascii="Times New Roman" w:hAnsi="Times New Roman"/>
          <w:sz w:val="24"/>
          <w:szCs w:val="24"/>
          <w:shd w:val="clear" w:color="auto" w:fill="FFFFFF"/>
        </w:rPr>
        <w:t>ę, projektinę veiklą organizuojama</w:t>
      </w:r>
      <w:r w:rsidR="00390FA7" w:rsidRPr="00AC4D29">
        <w:rPr>
          <w:rFonts w:ascii="Times New Roman" w:hAnsi="Times New Roman"/>
          <w:sz w:val="24"/>
          <w:szCs w:val="24"/>
          <w:shd w:val="clear" w:color="auto" w:fill="FFFFFF"/>
        </w:rPr>
        <w:t xml:space="preserve"> vadovaujantis </w:t>
      </w:r>
      <w:r w:rsidR="00390FA7" w:rsidRPr="007444D7">
        <w:rPr>
          <w:rFonts w:ascii="Times New Roman" w:hAnsi="Times New Roman"/>
          <w:sz w:val="24"/>
          <w:szCs w:val="24"/>
          <w:shd w:val="clear" w:color="auto" w:fill="FFFFFF"/>
        </w:rPr>
        <w:t>„Projektinės ir socialinės-pilietinės veiklos organizavimo tvarkos aprašu</w:t>
      </w:r>
      <w:r w:rsidR="00256E06">
        <w:rPr>
          <w:rFonts w:ascii="Times New Roman" w:hAnsi="Times New Roman"/>
          <w:sz w:val="24"/>
          <w:szCs w:val="24"/>
          <w:shd w:val="clear" w:color="auto" w:fill="FFFFFF"/>
        </w:rPr>
        <w:t>“</w:t>
      </w:r>
      <w:r w:rsidR="00390FA7" w:rsidRPr="007444D7">
        <w:rPr>
          <w:rFonts w:ascii="Times New Roman" w:hAnsi="Times New Roman"/>
          <w:sz w:val="24"/>
          <w:szCs w:val="24"/>
          <w:shd w:val="clear" w:color="auto" w:fill="FFFFFF"/>
        </w:rPr>
        <w:t xml:space="preserve">, patvirtintu Vilniaus Žemynos gimnazijos direktoriaus 2017 m. liepos 18 d. įsakymu Nr. V1-272. </w:t>
      </w:r>
    </w:p>
    <w:p w14:paraId="3CC169F2" w14:textId="7B81D3C5" w:rsidR="00390FA7" w:rsidRDefault="00A90E33" w:rsidP="00637BC7">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3451AB">
        <w:rPr>
          <w:rFonts w:ascii="Times New Roman" w:hAnsi="Times New Roman"/>
          <w:sz w:val="24"/>
          <w:szCs w:val="24"/>
          <w:shd w:val="clear" w:color="auto" w:fill="FFFFFF"/>
        </w:rPr>
        <w:t xml:space="preserve">. </w:t>
      </w:r>
      <w:r w:rsidR="00390FA7" w:rsidRPr="000B7DE6">
        <w:rPr>
          <w:rFonts w:ascii="Times New Roman" w:hAnsi="Times New Roman"/>
          <w:sz w:val="24"/>
          <w:szCs w:val="24"/>
          <w:shd w:val="clear" w:color="auto" w:fill="FFFFFF"/>
        </w:rPr>
        <w:t>Socialinė</w:t>
      </w:r>
      <w:r w:rsidR="00127F13">
        <w:rPr>
          <w:rFonts w:ascii="Times New Roman" w:hAnsi="Times New Roman"/>
          <w:sz w:val="24"/>
          <w:szCs w:val="24"/>
          <w:shd w:val="clear" w:color="auto" w:fill="FFFFFF"/>
        </w:rPr>
        <w:t xml:space="preserve"> – </w:t>
      </w:r>
      <w:r w:rsidR="00390FA7" w:rsidRPr="000B7DE6">
        <w:rPr>
          <w:rFonts w:ascii="Times New Roman" w:hAnsi="Times New Roman"/>
          <w:sz w:val="24"/>
          <w:szCs w:val="24"/>
          <w:shd w:val="clear" w:color="auto" w:fill="FFFFFF"/>
        </w:rPr>
        <w:t>pilietinė</w:t>
      </w:r>
      <w:r w:rsidR="00127F13">
        <w:rPr>
          <w:rFonts w:ascii="Times New Roman" w:hAnsi="Times New Roman"/>
          <w:sz w:val="24"/>
          <w:szCs w:val="24"/>
          <w:shd w:val="clear" w:color="auto" w:fill="FFFFFF"/>
        </w:rPr>
        <w:t xml:space="preserve"> </w:t>
      </w:r>
      <w:r w:rsidR="00390FA7" w:rsidRPr="000B7DE6">
        <w:rPr>
          <w:rFonts w:ascii="Times New Roman" w:hAnsi="Times New Roman"/>
          <w:sz w:val="24"/>
          <w:szCs w:val="24"/>
          <w:shd w:val="clear" w:color="auto" w:fill="FFFFFF"/>
        </w:rPr>
        <w:t>veikla mokiniui, kuris mokosi pagal pagrindinio ugdymo programą, yra privaloma. Jai skiriama 10 valandų per mokslo metus. Socialinė</w:t>
      </w:r>
      <w:r w:rsidR="003451AB">
        <w:rPr>
          <w:rFonts w:ascii="Times New Roman" w:hAnsi="Times New Roman"/>
          <w:sz w:val="24"/>
          <w:szCs w:val="24"/>
          <w:shd w:val="clear" w:color="auto" w:fill="FFFFFF"/>
        </w:rPr>
        <w:t xml:space="preserve"> – p</w:t>
      </w:r>
      <w:r w:rsidR="00390FA7" w:rsidRPr="000B7DE6">
        <w:rPr>
          <w:rFonts w:ascii="Times New Roman" w:hAnsi="Times New Roman"/>
          <w:sz w:val="24"/>
          <w:szCs w:val="24"/>
          <w:shd w:val="clear" w:color="auto" w:fill="FFFFFF"/>
        </w:rPr>
        <w:t>ilietinė</w:t>
      </w:r>
      <w:r w:rsidR="00DF162A">
        <w:rPr>
          <w:rFonts w:ascii="Times New Roman" w:hAnsi="Times New Roman"/>
          <w:sz w:val="24"/>
          <w:szCs w:val="24"/>
          <w:shd w:val="clear" w:color="auto" w:fill="FFFFFF"/>
        </w:rPr>
        <w:t xml:space="preserve"> </w:t>
      </w:r>
      <w:r w:rsidR="00DF162A" w:rsidRPr="00127F13">
        <w:rPr>
          <w:rFonts w:ascii="Times New Roman" w:hAnsi="Times New Roman"/>
          <w:sz w:val="24"/>
          <w:szCs w:val="24"/>
          <w:shd w:val="clear" w:color="auto" w:fill="FFFFFF"/>
        </w:rPr>
        <w:t>ir projektinė</w:t>
      </w:r>
      <w:r w:rsidR="00390FA7" w:rsidRPr="00127F13">
        <w:rPr>
          <w:rFonts w:ascii="Times New Roman" w:hAnsi="Times New Roman"/>
          <w:sz w:val="24"/>
          <w:szCs w:val="24"/>
          <w:shd w:val="clear" w:color="auto" w:fill="FFFFFF"/>
        </w:rPr>
        <w:t xml:space="preserve"> veikla fiksuojama socialinės</w:t>
      </w:r>
      <w:r w:rsidR="00716D8F" w:rsidRPr="00127F13">
        <w:rPr>
          <w:rFonts w:ascii="Times New Roman" w:hAnsi="Times New Roman"/>
          <w:sz w:val="24"/>
          <w:szCs w:val="24"/>
          <w:shd w:val="clear" w:color="auto" w:fill="FFFFFF"/>
        </w:rPr>
        <w:t xml:space="preserve"> </w:t>
      </w:r>
      <w:r w:rsidR="00390FA7" w:rsidRPr="00127F13">
        <w:rPr>
          <w:rFonts w:ascii="Times New Roman" w:hAnsi="Times New Roman"/>
          <w:sz w:val="24"/>
          <w:szCs w:val="24"/>
          <w:shd w:val="clear" w:color="auto" w:fill="FFFFFF"/>
        </w:rPr>
        <w:t>-</w:t>
      </w:r>
      <w:r w:rsidR="00716D8F" w:rsidRPr="00127F13">
        <w:rPr>
          <w:rFonts w:ascii="Times New Roman" w:hAnsi="Times New Roman"/>
          <w:sz w:val="24"/>
          <w:szCs w:val="24"/>
          <w:shd w:val="clear" w:color="auto" w:fill="FFFFFF"/>
        </w:rPr>
        <w:t xml:space="preserve"> </w:t>
      </w:r>
      <w:r w:rsidR="00390FA7" w:rsidRPr="00127F13">
        <w:rPr>
          <w:rFonts w:ascii="Times New Roman" w:hAnsi="Times New Roman"/>
          <w:sz w:val="24"/>
          <w:szCs w:val="24"/>
          <w:shd w:val="clear" w:color="auto" w:fill="FFFFFF"/>
        </w:rPr>
        <w:t>pilietinės veiklos apskaitos lape</w:t>
      </w:r>
      <w:r w:rsidR="00127F13" w:rsidRPr="00127F13">
        <w:rPr>
          <w:rFonts w:ascii="Times New Roman" w:hAnsi="Times New Roman"/>
          <w:sz w:val="24"/>
          <w:szCs w:val="24"/>
          <w:shd w:val="clear" w:color="auto" w:fill="FFFFFF"/>
        </w:rPr>
        <w:t xml:space="preserve"> ir elektroniniame </w:t>
      </w:r>
      <w:r w:rsidR="00716D8F" w:rsidRPr="00127F13">
        <w:rPr>
          <w:rFonts w:ascii="Times New Roman" w:hAnsi="Times New Roman"/>
          <w:sz w:val="24"/>
          <w:szCs w:val="24"/>
          <w:shd w:val="clear" w:color="auto" w:fill="FFFFFF"/>
        </w:rPr>
        <w:t>dienyne</w:t>
      </w:r>
      <w:r w:rsidR="00390FA7" w:rsidRPr="00127F13">
        <w:rPr>
          <w:rFonts w:ascii="Times New Roman" w:hAnsi="Times New Roman"/>
          <w:sz w:val="24"/>
          <w:szCs w:val="24"/>
          <w:shd w:val="clear" w:color="auto" w:fill="FFFFFF"/>
        </w:rPr>
        <w:t>.</w:t>
      </w:r>
      <w:r w:rsidR="00DF162A">
        <w:rPr>
          <w:rFonts w:ascii="Times New Roman" w:hAnsi="Times New Roman"/>
          <w:sz w:val="24"/>
          <w:szCs w:val="24"/>
          <w:shd w:val="clear" w:color="auto" w:fill="FFFFFF"/>
        </w:rPr>
        <w:t xml:space="preserve"> (</w:t>
      </w:r>
      <w:r w:rsidR="00390FA7" w:rsidRPr="000B7DE6">
        <w:rPr>
          <w:rFonts w:ascii="Times New Roman" w:hAnsi="Times New Roman"/>
          <w:sz w:val="24"/>
          <w:szCs w:val="24"/>
          <w:shd w:val="clear" w:color="auto" w:fill="FFFFFF"/>
        </w:rPr>
        <w:t xml:space="preserve">Mokiniai turi galimybę atlikti šio pobūdžio veiklas savarankiškai, glaudžiai </w:t>
      </w:r>
      <w:r w:rsidR="00390FA7">
        <w:rPr>
          <w:rFonts w:ascii="Times New Roman" w:hAnsi="Times New Roman"/>
          <w:sz w:val="24"/>
          <w:szCs w:val="24"/>
          <w:shd w:val="clear" w:color="auto" w:fill="FFFFFF"/>
        </w:rPr>
        <w:t xml:space="preserve">gimnazijai </w:t>
      </w:r>
      <w:r w:rsidR="00390FA7" w:rsidRPr="000B7DE6">
        <w:rPr>
          <w:rFonts w:ascii="Times New Roman" w:hAnsi="Times New Roman"/>
          <w:sz w:val="24"/>
          <w:szCs w:val="24"/>
          <w:shd w:val="clear" w:color="auto" w:fill="FFFFFF"/>
        </w:rPr>
        <w:t>bendradarbiaujant su asociacijomis, s</w:t>
      </w:r>
      <w:r w:rsidR="00390FA7">
        <w:rPr>
          <w:rFonts w:ascii="Times New Roman" w:hAnsi="Times New Roman"/>
          <w:sz w:val="24"/>
          <w:szCs w:val="24"/>
          <w:shd w:val="clear" w:color="auto" w:fill="FFFFFF"/>
        </w:rPr>
        <w:t>avivaldos institucijomis ir kitais socialiniais partneriais</w:t>
      </w:r>
      <w:r w:rsidR="0035102C">
        <w:rPr>
          <w:rFonts w:ascii="Times New Roman" w:hAnsi="Times New Roman"/>
          <w:sz w:val="24"/>
          <w:szCs w:val="24"/>
          <w:shd w:val="clear" w:color="auto" w:fill="FFFFFF"/>
        </w:rPr>
        <w:t>)</w:t>
      </w:r>
      <w:r w:rsidR="00390FA7">
        <w:rPr>
          <w:rFonts w:ascii="Times New Roman" w:hAnsi="Times New Roman"/>
          <w:sz w:val="24"/>
          <w:szCs w:val="24"/>
          <w:shd w:val="clear" w:color="auto" w:fill="FFFFFF"/>
        </w:rPr>
        <w:t>.</w:t>
      </w:r>
      <w:r w:rsidR="00DF162A">
        <w:rPr>
          <w:rFonts w:ascii="Times New Roman" w:hAnsi="Times New Roman"/>
          <w:sz w:val="24"/>
          <w:szCs w:val="24"/>
          <w:shd w:val="clear" w:color="auto" w:fill="FFFFFF"/>
        </w:rPr>
        <w:t xml:space="preserve">  </w:t>
      </w:r>
    </w:p>
    <w:p w14:paraId="630A2EAC" w14:textId="77777777" w:rsidR="0035102C" w:rsidRPr="000B7DE6" w:rsidRDefault="0035102C" w:rsidP="00637BC7">
      <w:pPr>
        <w:pStyle w:val="Betarp"/>
        <w:ind w:firstLine="851"/>
        <w:jc w:val="both"/>
        <w:rPr>
          <w:rFonts w:ascii="Times New Roman" w:hAnsi="Times New Roman"/>
          <w:sz w:val="24"/>
          <w:szCs w:val="24"/>
          <w:shd w:val="clear" w:color="auto" w:fill="FFFFFF"/>
        </w:rPr>
      </w:pPr>
    </w:p>
    <w:p w14:paraId="18AD5A72" w14:textId="77777777" w:rsidR="00390FA7" w:rsidRPr="00B61D1C" w:rsidRDefault="00390FA7" w:rsidP="006932A9">
      <w:pPr>
        <w:pStyle w:val="Betarp"/>
        <w:rPr>
          <w:rFonts w:ascii="Times New Roman" w:hAnsi="Times New Roman"/>
          <w:b/>
          <w:sz w:val="24"/>
          <w:szCs w:val="24"/>
        </w:rPr>
      </w:pPr>
      <w:r w:rsidRPr="00B61D1C">
        <w:rPr>
          <w:rFonts w:ascii="Times New Roman" w:hAnsi="Times New Roman"/>
          <w:b/>
          <w:sz w:val="24"/>
          <w:szCs w:val="24"/>
        </w:rPr>
        <w:t>4. MOKINIŲ MOKYMOSI KRŪVIO REGULIAVIMAS</w:t>
      </w:r>
    </w:p>
    <w:p w14:paraId="4D7398B6" w14:textId="77777777" w:rsidR="00390FA7" w:rsidRPr="001153F9" w:rsidRDefault="00390FA7" w:rsidP="006932A9">
      <w:pPr>
        <w:pStyle w:val="Betarp"/>
        <w:rPr>
          <w:rFonts w:ascii="Times New Roman" w:hAnsi="Times New Roman"/>
          <w:sz w:val="24"/>
          <w:szCs w:val="24"/>
        </w:rPr>
      </w:pPr>
    </w:p>
    <w:p w14:paraId="66B65B07" w14:textId="6C72CCEE" w:rsidR="0035102C" w:rsidRDefault="00A90E33" w:rsidP="0035102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30</w:t>
      </w:r>
      <w:r w:rsidR="003451AB">
        <w:rPr>
          <w:rFonts w:ascii="Times New Roman" w:hAnsi="Times New Roman"/>
          <w:sz w:val="24"/>
          <w:szCs w:val="24"/>
          <w:shd w:val="clear" w:color="auto" w:fill="FFFFFF"/>
        </w:rPr>
        <w:t xml:space="preserve">. </w:t>
      </w:r>
      <w:r w:rsidR="00390FA7" w:rsidRPr="00FC0C9A">
        <w:rPr>
          <w:rFonts w:ascii="Times New Roman" w:hAnsi="Times New Roman"/>
          <w:sz w:val="24"/>
          <w:szCs w:val="24"/>
          <w:shd w:val="clear" w:color="auto" w:fill="FFFFFF"/>
        </w:rPr>
        <w:t xml:space="preserve">Vadovaujantis Higienos norma gimnazijoje ugdymo procesui organizuoti sudaromas tvarkaraštis. Mokymosi krūvį mokiniui gimnazijoje siekiama paskirstyti proporcingai. Mokiniui, kuris mokosi pagal pagrindinio / vidurinio ugdymo programą, skiriamos ne daugiau kaip 7 pamokos per dieną. Penktadienį organizuojama mažiau pamokų nei kitomis savaitės dienomis. </w:t>
      </w:r>
    </w:p>
    <w:p w14:paraId="7CCEFE5F" w14:textId="4ECE6517" w:rsidR="00390FA7" w:rsidRPr="0035102C" w:rsidRDefault="003451AB" w:rsidP="0035102C">
      <w:pPr>
        <w:pStyle w:val="Betarp"/>
        <w:ind w:firstLine="851"/>
        <w:jc w:val="both"/>
        <w:rPr>
          <w:rFonts w:ascii="Times New Roman" w:hAnsi="Times New Roman"/>
          <w:sz w:val="24"/>
          <w:szCs w:val="24"/>
          <w:shd w:val="clear" w:color="auto" w:fill="FFFFFF"/>
        </w:rPr>
      </w:pPr>
      <w:r>
        <w:rPr>
          <w:rFonts w:ascii="Times New Roman" w:hAnsi="Times New Roman"/>
          <w:color w:val="000000"/>
          <w:sz w:val="24"/>
          <w:szCs w:val="24"/>
        </w:rPr>
        <w:t>3</w:t>
      </w:r>
      <w:r w:rsidR="00A90E33">
        <w:rPr>
          <w:rFonts w:ascii="Times New Roman" w:hAnsi="Times New Roman"/>
          <w:color w:val="000000"/>
          <w:sz w:val="24"/>
          <w:szCs w:val="24"/>
        </w:rPr>
        <w:t>1</w:t>
      </w:r>
      <w:r>
        <w:rPr>
          <w:rFonts w:ascii="Times New Roman" w:hAnsi="Times New Roman"/>
          <w:color w:val="000000"/>
          <w:sz w:val="24"/>
          <w:szCs w:val="24"/>
        </w:rPr>
        <w:t xml:space="preserve">. </w:t>
      </w:r>
      <w:r w:rsidR="00390FA7" w:rsidRPr="007F2672">
        <w:rPr>
          <w:rFonts w:ascii="Times New Roman" w:hAnsi="Times New Roman"/>
          <w:color w:val="000000"/>
          <w:sz w:val="24"/>
          <w:szCs w:val="24"/>
        </w:rPr>
        <w:t xml:space="preserve">Tausojant mokinio sveikatą, optimizuojant mokymosi krūvius, </w:t>
      </w:r>
      <w:r w:rsidR="00390FA7">
        <w:rPr>
          <w:rFonts w:ascii="Times New Roman" w:hAnsi="Times New Roman"/>
          <w:color w:val="000000"/>
          <w:sz w:val="24"/>
          <w:szCs w:val="24"/>
        </w:rPr>
        <w:t xml:space="preserve">gimnazijoje vadovaujamasi </w:t>
      </w:r>
      <w:r w:rsidR="00390FA7" w:rsidRPr="001F540E">
        <w:rPr>
          <w:rFonts w:ascii="Times New Roman" w:hAnsi="Times New Roman"/>
          <w:sz w:val="24"/>
          <w:szCs w:val="24"/>
        </w:rPr>
        <w:t>„Vilniaus Žemynos gimnazijos mokinių mokymosi krūvio reguliavimo tvarka</w:t>
      </w:r>
      <w:r w:rsidR="00256E06">
        <w:rPr>
          <w:rFonts w:ascii="Times New Roman" w:hAnsi="Times New Roman"/>
          <w:sz w:val="24"/>
          <w:szCs w:val="24"/>
        </w:rPr>
        <w:t>“</w:t>
      </w:r>
      <w:r w:rsidR="00390FA7" w:rsidRPr="001F540E">
        <w:rPr>
          <w:rFonts w:ascii="Times New Roman" w:hAnsi="Times New Roman"/>
          <w:sz w:val="24"/>
          <w:szCs w:val="24"/>
        </w:rPr>
        <w:t>, patvirti</w:t>
      </w:r>
      <w:r w:rsidR="001F540E" w:rsidRPr="001F540E">
        <w:rPr>
          <w:rFonts w:ascii="Times New Roman" w:hAnsi="Times New Roman"/>
          <w:sz w:val="24"/>
          <w:szCs w:val="24"/>
        </w:rPr>
        <w:t>nta gimnazijos direktoriaus 2019 m. liepos 2 d. įsakymu Nr.V1-354</w:t>
      </w:r>
      <w:r w:rsidR="00390FA7" w:rsidRPr="001F540E">
        <w:rPr>
          <w:rFonts w:ascii="Times New Roman" w:hAnsi="Times New Roman"/>
          <w:sz w:val="24"/>
          <w:szCs w:val="24"/>
        </w:rPr>
        <w:t xml:space="preserve">. </w:t>
      </w:r>
    </w:p>
    <w:p w14:paraId="2C0172C1" w14:textId="16BEA60E" w:rsidR="00390FA7" w:rsidRDefault="00A90E33" w:rsidP="003618F6">
      <w:pPr>
        <w:pStyle w:val="Betarp"/>
        <w:ind w:firstLine="851"/>
        <w:jc w:val="both"/>
        <w:rPr>
          <w:rFonts w:ascii="Times New Roman" w:hAnsi="Times New Roman"/>
          <w:sz w:val="24"/>
          <w:szCs w:val="24"/>
          <w:highlight w:val="yellow"/>
        </w:rPr>
      </w:pPr>
      <w:r>
        <w:rPr>
          <w:rFonts w:ascii="Times New Roman" w:hAnsi="Times New Roman"/>
          <w:sz w:val="24"/>
          <w:szCs w:val="24"/>
          <w:shd w:val="clear" w:color="auto" w:fill="FFFFFF"/>
        </w:rPr>
        <w:t>32</w:t>
      </w:r>
      <w:r w:rsidR="003451AB">
        <w:rPr>
          <w:rFonts w:ascii="Times New Roman" w:hAnsi="Times New Roman"/>
          <w:sz w:val="24"/>
          <w:szCs w:val="24"/>
          <w:shd w:val="clear" w:color="auto" w:fill="FFFFFF"/>
        </w:rPr>
        <w:t xml:space="preserve">. </w:t>
      </w:r>
      <w:r w:rsidR="00955C69">
        <w:rPr>
          <w:rFonts w:ascii="Times New Roman" w:hAnsi="Times New Roman"/>
          <w:sz w:val="24"/>
          <w:szCs w:val="24"/>
          <w:shd w:val="clear" w:color="auto" w:fill="FFFFFF"/>
        </w:rPr>
        <w:t>Gimnazijoje</w:t>
      </w:r>
      <w:r w:rsidR="00390FA7" w:rsidRPr="003618F6">
        <w:rPr>
          <w:rFonts w:ascii="Times New Roman" w:hAnsi="Times New Roman"/>
          <w:sz w:val="24"/>
          <w:szCs w:val="24"/>
          <w:shd w:val="clear" w:color="auto" w:fill="FFFFFF"/>
        </w:rPr>
        <w:t xml:space="preserve"> </w:t>
      </w:r>
      <w:r w:rsidR="00390FA7" w:rsidRPr="003618F6">
        <w:rPr>
          <w:rFonts w:ascii="Times New Roman" w:hAnsi="Times New Roman"/>
          <w:sz w:val="24"/>
          <w:szCs w:val="24"/>
        </w:rPr>
        <w:t>vykdo</w:t>
      </w:r>
      <w:r w:rsidR="00955C69">
        <w:rPr>
          <w:rFonts w:ascii="Times New Roman" w:hAnsi="Times New Roman"/>
          <w:sz w:val="24"/>
          <w:szCs w:val="24"/>
        </w:rPr>
        <w:t>ma</w:t>
      </w:r>
      <w:r w:rsidR="00390FA7" w:rsidRPr="003618F6">
        <w:rPr>
          <w:rFonts w:ascii="Times New Roman" w:hAnsi="Times New Roman"/>
          <w:sz w:val="24"/>
          <w:szCs w:val="24"/>
        </w:rPr>
        <w:t xml:space="preserve"> m</w:t>
      </w:r>
      <w:r w:rsidR="0035102C">
        <w:rPr>
          <w:rFonts w:ascii="Times New Roman" w:hAnsi="Times New Roman"/>
          <w:sz w:val="24"/>
          <w:szCs w:val="24"/>
        </w:rPr>
        <w:t>okinių mokymosi krūvio stebėsena</w:t>
      </w:r>
      <w:r w:rsidR="00390FA7" w:rsidRPr="003618F6">
        <w:rPr>
          <w:rFonts w:ascii="Times New Roman" w:hAnsi="Times New Roman"/>
          <w:sz w:val="24"/>
          <w:szCs w:val="24"/>
        </w:rPr>
        <w:t>.</w:t>
      </w:r>
      <w:r w:rsidR="00390FA7" w:rsidRPr="003618F6">
        <w:rPr>
          <w:rFonts w:ascii="Times New Roman" w:hAnsi="Times New Roman"/>
          <w:color w:val="FF0000"/>
          <w:sz w:val="24"/>
          <w:szCs w:val="24"/>
        </w:rPr>
        <w:t xml:space="preserve"> </w:t>
      </w:r>
      <w:r w:rsidR="00955C69" w:rsidRPr="00955C69">
        <w:rPr>
          <w:rFonts w:ascii="Times New Roman" w:hAnsi="Times New Roman"/>
          <w:sz w:val="24"/>
          <w:szCs w:val="24"/>
        </w:rPr>
        <w:t xml:space="preserve">Gimnazija </w:t>
      </w:r>
      <w:r w:rsidR="00390FA7" w:rsidRPr="00955C69">
        <w:rPr>
          <w:rFonts w:ascii="Times New Roman" w:hAnsi="Times New Roman"/>
          <w:sz w:val="24"/>
          <w:szCs w:val="24"/>
        </w:rPr>
        <w:t>užtikrina, kad mokiniams nebūtų per didelio mokymosi krūvio reglamentuodama kontrolinių darbų, namų darbų skyrimą, atleidimą nuo pamokų bei mokymosi pagalbos teikimą mokiniui. Mokinių tėvai (globėjai, rūpintojai) elektroniniu dienynu ar kitu būdu informuojami apie mokiniui siūlomą suteikti mokymosi pagalbą, apie mokinio daromą pažangą.</w:t>
      </w:r>
      <w:r w:rsidR="00390FA7" w:rsidRPr="00114947">
        <w:rPr>
          <w:rFonts w:ascii="Times New Roman" w:hAnsi="Times New Roman"/>
          <w:sz w:val="24"/>
          <w:szCs w:val="24"/>
          <w:shd w:val="clear" w:color="auto" w:fill="FFFFFF"/>
        </w:rPr>
        <w:t xml:space="preserve"> </w:t>
      </w:r>
    </w:p>
    <w:p w14:paraId="4E9C33D9" w14:textId="77777777" w:rsidR="00390FA7" w:rsidRDefault="00390FA7" w:rsidP="006932A9">
      <w:pPr>
        <w:tabs>
          <w:tab w:val="left" w:pos="426"/>
          <w:tab w:val="left" w:pos="1418"/>
        </w:tabs>
        <w:spacing w:after="0" w:line="240" w:lineRule="auto"/>
        <w:jc w:val="both"/>
        <w:rPr>
          <w:rFonts w:ascii="Times New Roman" w:hAnsi="Times New Roman"/>
          <w:color w:val="000000"/>
          <w:sz w:val="24"/>
          <w:szCs w:val="24"/>
        </w:rPr>
      </w:pPr>
    </w:p>
    <w:p w14:paraId="597DEE96" w14:textId="77777777" w:rsidR="00390FA7" w:rsidRDefault="00390FA7" w:rsidP="00F559E3">
      <w:pPr>
        <w:pStyle w:val="Betarp"/>
        <w:rPr>
          <w:rFonts w:ascii="Times New Roman" w:hAnsi="Times New Roman"/>
          <w:b/>
          <w:sz w:val="24"/>
          <w:szCs w:val="24"/>
        </w:rPr>
      </w:pPr>
      <w:r w:rsidRPr="00114947">
        <w:rPr>
          <w:rFonts w:ascii="Times New Roman" w:hAnsi="Times New Roman"/>
          <w:b/>
          <w:sz w:val="24"/>
          <w:szCs w:val="24"/>
        </w:rPr>
        <w:lastRenderedPageBreak/>
        <w:t>5. MOKYMOSI PAGALBOS TEIKIMAS, MOKINIUI, BESIMOKANČIAM PAGAL PAGRINDINIO UGDYMO PROGRAMĄ</w:t>
      </w:r>
    </w:p>
    <w:p w14:paraId="4F36D9C4" w14:textId="77777777" w:rsidR="00390FA7" w:rsidRDefault="00390FA7" w:rsidP="004B002B">
      <w:pPr>
        <w:pStyle w:val="Sraopastraipa2"/>
        <w:tabs>
          <w:tab w:val="left" w:pos="426"/>
        </w:tabs>
        <w:ind w:left="0"/>
        <w:jc w:val="both"/>
        <w:rPr>
          <w:b/>
          <w:lang w:eastAsia="en-US"/>
        </w:rPr>
      </w:pPr>
    </w:p>
    <w:p w14:paraId="064D15EA" w14:textId="02A15182" w:rsidR="00390FA7" w:rsidRDefault="00A90E33" w:rsidP="00FE34D9">
      <w:pPr>
        <w:pStyle w:val="Betarp"/>
        <w:ind w:firstLine="851"/>
        <w:jc w:val="both"/>
        <w:rPr>
          <w:rFonts w:ascii="Times New Roman" w:hAnsi="Times New Roman"/>
          <w:color w:val="000000"/>
          <w:sz w:val="24"/>
          <w:szCs w:val="24"/>
        </w:rPr>
      </w:pPr>
      <w:r>
        <w:rPr>
          <w:rFonts w:ascii="Times New Roman" w:hAnsi="Times New Roman"/>
          <w:sz w:val="24"/>
          <w:szCs w:val="24"/>
          <w:shd w:val="clear" w:color="auto" w:fill="FFFFFF"/>
        </w:rPr>
        <w:t>33</w:t>
      </w:r>
      <w:r w:rsidR="003451AB">
        <w:rPr>
          <w:rFonts w:ascii="Times New Roman" w:hAnsi="Times New Roman"/>
          <w:sz w:val="24"/>
          <w:szCs w:val="24"/>
          <w:shd w:val="clear" w:color="auto" w:fill="FFFFFF"/>
        </w:rPr>
        <w:t xml:space="preserve">. </w:t>
      </w:r>
      <w:r w:rsidR="00390FA7" w:rsidRPr="004B002B">
        <w:rPr>
          <w:rFonts w:ascii="Times New Roman" w:hAnsi="Times New Roman"/>
          <w:sz w:val="24"/>
          <w:szCs w:val="24"/>
          <w:shd w:val="clear" w:color="auto" w:fill="FFFFFF"/>
        </w:rPr>
        <w:t xml:space="preserve">Mokymosi pagalba </w:t>
      </w:r>
      <w:r w:rsidR="00390FA7">
        <w:rPr>
          <w:rFonts w:ascii="Times New Roman" w:hAnsi="Times New Roman"/>
          <w:sz w:val="24"/>
          <w:szCs w:val="24"/>
          <w:shd w:val="clear" w:color="auto" w:fill="FFFFFF"/>
        </w:rPr>
        <w:t>gimnazijoje</w:t>
      </w:r>
      <w:r w:rsidR="00390FA7" w:rsidRPr="004B002B">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yra</w:t>
      </w:r>
      <w:r w:rsidR="00390FA7" w:rsidRPr="004B002B">
        <w:rPr>
          <w:rFonts w:ascii="Times New Roman" w:hAnsi="Times New Roman"/>
          <w:sz w:val="24"/>
          <w:szCs w:val="24"/>
          <w:shd w:val="clear" w:color="auto" w:fill="FFFFFF"/>
        </w:rPr>
        <w:t xml:space="preserve"> teikiama kiekvienam mokiniui, kuriam ji reikalinga. </w:t>
      </w:r>
      <w:r w:rsidR="00390FA7" w:rsidRPr="00F559E3">
        <w:rPr>
          <w:rFonts w:ascii="Times New Roman" w:hAnsi="Times New Roman"/>
          <w:color w:val="000000"/>
          <w:sz w:val="24"/>
          <w:szCs w:val="24"/>
        </w:rPr>
        <w:t xml:space="preserve">Vadovaujantis </w:t>
      </w:r>
      <w:r w:rsidR="00390FA7" w:rsidRPr="00F3431D">
        <w:rPr>
          <w:rFonts w:ascii="Times New Roman" w:hAnsi="Times New Roman"/>
          <w:sz w:val="24"/>
          <w:szCs w:val="24"/>
        </w:rPr>
        <w:t xml:space="preserve">„Vilniaus Žemynos gimnazijos ugdymo turinio ir procesų stebėsenos tvarkos aprašu“, patvirtintu Vilniaus Žemynos gimnazijos direktoriaus 2016 m. birželio 30 d. </w:t>
      </w:r>
      <w:r w:rsidR="00390FA7" w:rsidRPr="00F559E3">
        <w:rPr>
          <w:rFonts w:ascii="Times New Roman" w:hAnsi="Times New Roman"/>
          <w:color w:val="000000"/>
          <w:sz w:val="24"/>
          <w:szCs w:val="24"/>
        </w:rPr>
        <w:t xml:space="preserve">įsakymu Nr. V1-342, mokymosi procesas gimnazijoje nuolat stebimas ir laiku nustatomi mokiniui kylantys mokymosi sunkumai. Apie atsiradusius mokymosi sunkumus informuojami gimnazijos švietimo pagalbos specialistai, mokinio tėvai (globėjai, rūpintojai) ir vadovaujantis </w:t>
      </w:r>
      <w:r w:rsidR="00390FA7" w:rsidRPr="00F3431D">
        <w:rPr>
          <w:rFonts w:ascii="Times New Roman" w:hAnsi="Times New Roman"/>
          <w:sz w:val="24"/>
          <w:szCs w:val="24"/>
        </w:rPr>
        <w:t>„Mokymosi pagalbos mokiniui teikimo tvarkos aprašu“, patvirtintu Vilniaus Žemynos gim</w:t>
      </w:r>
      <w:r w:rsidR="00F3431D" w:rsidRPr="00F3431D">
        <w:rPr>
          <w:rFonts w:ascii="Times New Roman" w:hAnsi="Times New Roman"/>
          <w:sz w:val="24"/>
          <w:szCs w:val="24"/>
        </w:rPr>
        <w:t>nazijos direktoriaus 2019 m. birželio 28 d. įsakymu Nr. V1-348</w:t>
      </w:r>
      <w:r w:rsidR="00390FA7" w:rsidRPr="00F3431D">
        <w:rPr>
          <w:rFonts w:ascii="Times New Roman" w:hAnsi="Times New Roman"/>
          <w:sz w:val="24"/>
          <w:szCs w:val="24"/>
        </w:rPr>
        <w:t xml:space="preserve">, </w:t>
      </w:r>
      <w:r w:rsidR="00390FA7" w:rsidRPr="00F559E3">
        <w:rPr>
          <w:rFonts w:ascii="Times New Roman" w:hAnsi="Times New Roman"/>
          <w:color w:val="000000"/>
          <w:sz w:val="24"/>
          <w:szCs w:val="24"/>
        </w:rPr>
        <w:t>visi kartu tariasi, kaip bus organizuojama veiksminga sisteminė</w:t>
      </w:r>
      <w:r w:rsidR="00AB61E9">
        <w:rPr>
          <w:rFonts w:ascii="Times New Roman" w:hAnsi="Times New Roman"/>
          <w:color w:val="000000"/>
          <w:sz w:val="24"/>
          <w:szCs w:val="24"/>
        </w:rPr>
        <w:t xml:space="preserve"> pagalba: </w:t>
      </w:r>
      <w:r w:rsidR="00AB61E9">
        <w:rPr>
          <w:rFonts w:ascii="Times New Roman" w:hAnsi="Times New Roman"/>
          <w:sz w:val="24"/>
          <w:szCs w:val="24"/>
        </w:rPr>
        <w:t>žemų pasiekimų prevencija, intervencija</w:t>
      </w:r>
      <w:r w:rsidR="00390FA7" w:rsidRPr="00F559E3">
        <w:rPr>
          <w:rFonts w:ascii="Times New Roman" w:hAnsi="Times New Roman"/>
          <w:sz w:val="24"/>
          <w:szCs w:val="24"/>
        </w:rPr>
        <w:t xml:space="preserve"> sprendžiant iški</w:t>
      </w:r>
      <w:r w:rsidR="00AB61E9">
        <w:rPr>
          <w:rFonts w:ascii="Times New Roman" w:hAnsi="Times New Roman"/>
          <w:sz w:val="24"/>
          <w:szCs w:val="24"/>
        </w:rPr>
        <w:t>lusias problemas ir kompensacinės priemonė</w:t>
      </w:r>
      <w:r w:rsidR="00390FA7" w:rsidRPr="00F559E3">
        <w:rPr>
          <w:rFonts w:ascii="Times New Roman" w:hAnsi="Times New Roman"/>
          <w:sz w:val="24"/>
          <w:szCs w:val="24"/>
        </w:rPr>
        <w:t xml:space="preserve">s (suteikiama tai, ko mokiniai negali gauti namuose, ir pan.). </w:t>
      </w:r>
    </w:p>
    <w:p w14:paraId="564E6016" w14:textId="1461E2F8" w:rsidR="00390FA7" w:rsidRPr="004B002B" w:rsidRDefault="00A90E33" w:rsidP="004B002B">
      <w:pPr>
        <w:pStyle w:val="Betarp"/>
        <w:ind w:firstLine="85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34</w:t>
      </w:r>
      <w:r w:rsidR="003451AB">
        <w:rPr>
          <w:rFonts w:ascii="Times New Roman" w:hAnsi="Times New Roman"/>
          <w:sz w:val="24"/>
          <w:szCs w:val="24"/>
          <w:shd w:val="clear" w:color="auto" w:fill="FFFFFF"/>
        </w:rPr>
        <w:t xml:space="preserve">. </w:t>
      </w:r>
      <w:r w:rsidR="00390FA7" w:rsidRPr="004B002B">
        <w:rPr>
          <w:rFonts w:ascii="Times New Roman" w:hAnsi="Times New Roman"/>
          <w:sz w:val="24"/>
          <w:szCs w:val="24"/>
          <w:shd w:val="clear" w:color="auto" w:fill="FFFFFF"/>
        </w:rPr>
        <w:t xml:space="preserve">Gerindama mokinių pasiekimus ir pažangą gimnazija stiprina mokinių lankomumo ir vėlavimų stebėseną bei kontrolę, vadovaudamasi </w:t>
      </w:r>
      <w:r w:rsidR="00390FA7" w:rsidRPr="00F3431D">
        <w:rPr>
          <w:rFonts w:ascii="Times New Roman" w:hAnsi="Times New Roman"/>
          <w:sz w:val="24"/>
          <w:szCs w:val="24"/>
          <w:shd w:val="clear" w:color="auto" w:fill="FFFFFF"/>
        </w:rPr>
        <w:t>„Mokinių pamokų lankomumo registracijo</w:t>
      </w:r>
      <w:r w:rsidR="00F3431D" w:rsidRPr="00F3431D">
        <w:rPr>
          <w:rFonts w:ascii="Times New Roman" w:hAnsi="Times New Roman"/>
          <w:sz w:val="24"/>
          <w:szCs w:val="24"/>
          <w:shd w:val="clear" w:color="auto" w:fill="FFFFFF"/>
        </w:rPr>
        <w:t>s, apskaitos ir kontrolės tvarkos aprašu</w:t>
      </w:r>
      <w:r w:rsidR="00390FA7" w:rsidRPr="00F3431D">
        <w:rPr>
          <w:rFonts w:ascii="Times New Roman" w:hAnsi="Times New Roman"/>
          <w:sz w:val="24"/>
          <w:szCs w:val="24"/>
          <w:shd w:val="clear" w:color="auto" w:fill="FFFFFF"/>
        </w:rPr>
        <w:t>“, patv</w:t>
      </w:r>
      <w:r w:rsidR="00F3431D" w:rsidRPr="00F3431D">
        <w:rPr>
          <w:rFonts w:ascii="Times New Roman" w:hAnsi="Times New Roman"/>
          <w:sz w:val="24"/>
          <w:szCs w:val="24"/>
          <w:shd w:val="clear" w:color="auto" w:fill="FFFFFF"/>
        </w:rPr>
        <w:t>irtintu 2019-06-28 direktoriaus įsakymu Nr. V1-349</w:t>
      </w:r>
      <w:r w:rsidR="00390FA7" w:rsidRPr="00F3431D">
        <w:rPr>
          <w:rFonts w:ascii="Times New Roman" w:hAnsi="Times New Roman"/>
          <w:sz w:val="24"/>
          <w:szCs w:val="24"/>
          <w:shd w:val="clear" w:color="auto" w:fill="FFFFFF"/>
        </w:rPr>
        <w:t xml:space="preserve">. </w:t>
      </w:r>
    </w:p>
    <w:p w14:paraId="17C92108" w14:textId="7432ABAE" w:rsidR="00390FA7" w:rsidRPr="004B002B" w:rsidRDefault="00A90E33" w:rsidP="004B002B">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35</w:t>
      </w:r>
      <w:r w:rsidR="003451AB">
        <w:rPr>
          <w:rFonts w:ascii="Times New Roman" w:hAnsi="Times New Roman"/>
          <w:sz w:val="24"/>
          <w:szCs w:val="24"/>
          <w:shd w:val="clear" w:color="auto" w:fill="FFFFFF"/>
        </w:rPr>
        <w:t xml:space="preserve">. </w:t>
      </w:r>
      <w:r w:rsidR="00390FA7" w:rsidRPr="004B002B">
        <w:rPr>
          <w:rFonts w:ascii="Times New Roman" w:hAnsi="Times New Roman"/>
          <w:sz w:val="24"/>
          <w:szCs w:val="24"/>
          <w:shd w:val="clear" w:color="auto" w:fill="FFFFFF"/>
        </w:rPr>
        <w:t xml:space="preserve">Mokymosi pagalbos teikimo veiksmingumas </w:t>
      </w:r>
      <w:r w:rsidR="00390FA7">
        <w:rPr>
          <w:rFonts w:ascii="Times New Roman" w:hAnsi="Times New Roman"/>
          <w:sz w:val="24"/>
          <w:szCs w:val="24"/>
          <w:shd w:val="clear" w:color="auto" w:fill="FFFFFF"/>
        </w:rPr>
        <w:t xml:space="preserve">gimnazijoje </w:t>
      </w:r>
      <w:r w:rsidR="00390FA7" w:rsidRPr="004B002B">
        <w:rPr>
          <w:rFonts w:ascii="Times New Roman" w:hAnsi="Times New Roman"/>
          <w:sz w:val="24"/>
          <w:szCs w:val="24"/>
          <w:shd w:val="clear" w:color="auto" w:fill="FFFFFF"/>
        </w:rPr>
        <w:t>analizuojamas ir kompleksiškai vertinamas pagal individualią mokinių pažangą ir pasiekimų dinamiką, nustatomą diagnostinių</w:t>
      </w:r>
      <w:r w:rsidR="00390FA7">
        <w:rPr>
          <w:rFonts w:ascii="Times New Roman" w:hAnsi="Times New Roman"/>
          <w:sz w:val="24"/>
          <w:szCs w:val="24"/>
          <w:shd w:val="clear" w:color="auto" w:fill="FFFFFF"/>
        </w:rPr>
        <w:t xml:space="preserve"> </w:t>
      </w:r>
      <w:r w:rsidR="00F3431D">
        <w:rPr>
          <w:rFonts w:ascii="Times New Roman" w:hAnsi="Times New Roman"/>
          <w:sz w:val="24"/>
          <w:szCs w:val="24"/>
          <w:shd w:val="clear" w:color="auto" w:fill="FFFFFF"/>
        </w:rPr>
        <w:t>vertinimų</w:t>
      </w:r>
      <w:r w:rsidR="00390FA7" w:rsidRPr="004B002B">
        <w:rPr>
          <w:rFonts w:ascii="Times New Roman" w:hAnsi="Times New Roman"/>
          <w:sz w:val="24"/>
          <w:szCs w:val="24"/>
          <w:shd w:val="clear" w:color="auto" w:fill="FFFFFF"/>
        </w:rPr>
        <w:t xml:space="preserve"> metu.</w:t>
      </w:r>
    </w:p>
    <w:p w14:paraId="1A04FF1C" w14:textId="43371EC7" w:rsidR="00390FA7" w:rsidRPr="003C7FCE" w:rsidRDefault="00A90E33" w:rsidP="00070DB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36</w:t>
      </w:r>
      <w:r w:rsidR="003451AB">
        <w:rPr>
          <w:rFonts w:ascii="Times New Roman" w:hAnsi="Times New Roman"/>
          <w:sz w:val="24"/>
          <w:szCs w:val="24"/>
          <w:shd w:val="clear" w:color="auto" w:fill="FFFFFF"/>
        </w:rPr>
        <w:t xml:space="preserve">. </w:t>
      </w:r>
      <w:r w:rsidR="00390FA7" w:rsidRPr="003C7FCE">
        <w:rPr>
          <w:rFonts w:ascii="Times New Roman" w:hAnsi="Times New Roman"/>
          <w:sz w:val="24"/>
          <w:szCs w:val="24"/>
          <w:shd w:val="clear" w:color="auto" w:fill="FFFFFF"/>
        </w:rPr>
        <w:t>Gimnazija skiria humanitarinio ir socialinio ugdymo skyriaus vedėją Žanetą Vaškevičienę atsakinga už mokymosi pasiekimų stebėsenos koordinavimą, gerinimą ir mokymosi pagalbos teikimo organizavimą</w:t>
      </w:r>
      <w:r w:rsidR="00595EEA">
        <w:rPr>
          <w:rFonts w:ascii="Times New Roman" w:hAnsi="Times New Roman"/>
          <w:sz w:val="24"/>
          <w:szCs w:val="24"/>
          <w:shd w:val="clear" w:color="auto" w:fill="FFFFFF"/>
        </w:rPr>
        <w:t xml:space="preserve"> mokiniams, kurie mokosi pagal pagrindinio ugdymosi programos II dalį. </w:t>
      </w:r>
    </w:p>
    <w:p w14:paraId="4CBB886C" w14:textId="77777777" w:rsidR="00390FA7" w:rsidRDefault="00390FA7" w:rsidP="00F559E3">
      <w:pPr>
        <w:tabs>
          <w:tab w:val="left" w:pos="426"/>
        </w:tabs>
        <w:spacing w:after="0" w:line="240" w:lineRule="auto"/>
        <w:jc w:val="both"/>
        <w:rPr>
          <w:rFonts w:ascii="Times New Roman" w:hAnsi="Times New Roman"/>
          <w:sz w:val="24"/>
          <w:szCs w:val="24"/>
        </w:rPr>
      </w:pPr>
    </w:p>
    <w:p w14:paraId="516D7A5D" w14:textId="77777777" w:rsidR="00390FA7" w:rsidRDefault="00390FA7" w:rsidP="00E24141">
      <w:pPr>
        <w:pStyle w:val="Betarp"/>
        <w:rPr>
          <w:rFonts w:ascii="Times New Roman" w:hAnsi="Times New Roman"/>
          <w:b/>
          <w:sz w:val="24"/>
          <w:szCs w:val="24"/>
        </w:rPr>
      </w:pPr>
      <w:r w:rsidRPr="00070DBE">
        <w:rPr>
          <w:rFonts w:ascii="Times New Roman" w:hAnsi="Times New Roman"/>
          <w:b/>
          <w:sz w:val="24"/>
          <w:szCs w:val="24"/>
        </w:rPr>
        <w:t>6. LAIKINŲJŲ MOKYMOSI GRUPIŲ SUDARYMAS</w:t>
      </w:r>
    </w:p>
    <w:p w14:paraId="6FFC2789" w14:textId="77777777" w:rsidR="003451AB" w:rsidRPr="00070DBE" w:rsidRDefault="003451AB" w:rsidP="00070DBE">
      <w:pPr>
        <w:pStyle w:val="Betarp"/>
        <w:rPr>
          <w:rFonts w:ascii="Times New Roman" w:hAnsi="Times New Roman"/>
          <w:b/>
          <w:sz w:val="24"/>
          <w:szCs w:val="24"/>
        </w:rPr>
      </w:pPr>
    </w:p>
    <w:p w14:paraId="3785A63C" w14:textId="68323061" w:rsidR="00390FA7" w:rsidRPr="00070DBE" w:rsidRDefault="00A90E33" w:rsidP="00070DB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37</w:t>
      </w:r>
      <w:r w:rsidR="003451AB">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Gimnazija</w:t>
      </w:r>
      <w:r w:rsidR="009661FA">
        <w:rPr>
          <w:rFonts w:ascii="Times New Roman" w:hAnsi="Times New Roman"/>
          <w:sz w:val="24"/>
          <w:szCs w:val="24"/>
          <w:shd w:val="clear" w:color="auto" w:fill="FFFFFF"/>
        </w:rPr>
        <w:t xml:space="preserve">, </w:t>
      </w:r>
      <w:r w:rsidR="00390FA7" w:rsidRPr="00070DBE">
        <w:rPr>
          <w:rFonts w:ascii="Times New Roman" w:hAnsi="Times New Roman"/>
          <w:sz w:val="24"/>
          <w:szCs w:val="24"/>
          <w:shd w:val="clear" w:color="auto" w:fill="FFFFFF"/>
        </w:rPr>
        <w:t>įgyvendindama pagrindinio ir vidurinio ugdymo programas, nustato laikinosios mokymosi grupės dydį pagal skirtas mokymo lėšas. Mokinių skaičius laikinojoje grupėje negali būti didesnis nei teisės aktais nustatytas didžiausias mokinių skaičius klasėje.</w:t>
      </w:r>
    </w:p>
    <w:p w14:paraId="1D472231" w14:textId="7890B698" w:rsidR="0035102C" w:rsidRDefault="00A90E33" w:rsidP="0035102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38</w:t>
      </w:r>
      <w:r w:rsidR="003451AB">
        <w:rPr>
          <w:rFonts w:ascii="Times New Roman" w:hAnsi="Times New Roman"/>
          <w:sz w:val="24"/>
          <w:szCs w:val="24"/>
          <w:shd w:val="clear" w:color="auto" w:fill="FFFFFF"/>
        </w:rPr>
        <w:t xml:space="preserve">. </w:t>
      </w:r>
      <w:r w:rsidR="00390FA7" w:rsidRPr="00070DBE">
        <w:rPr>
          <w:rFonts w:ascii="Times New Roman" w:hAnsi="Times New Roman"/>
          <w:sz w:val="24"/>
          <w:szCs w:val="24"/>
          <w:shd w:val="clear" w:color="auto" w:fill="FFFFFF"/>
        </w:rPr>
        <w:t>Mokyklos ugdymo turiniui įgyvendinti klasėj</w:t>
      </w:r>
      <w:r w:rsidR="0035102C">
        <w:rPr>
          <w:rFonts w:ascii="Times New Roman" w:hAnsi="Times New Roman"/>
          <w:sz w:val="24"/>
          <w:szCs w:val="24"/>
          <w:shd w:val="clear" w:color="auto" w:fill="FFFFFF"/>
        </w:rPr>
        <w:t>e sudaromos laikinosios grupės:</w:t>
      </w:r>
    </w:p>
    <w:p w14:paraId="4CF775D6" w14:textId="20B4BC93" w:rsidR="0035102C" w:rsidRDefault="00A90E33" w:rsidP="0035102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38</w:t>
      </w:r>
      <w:r w:rsidR="003451AB">
        <w:rPr>
          <w:rFonts w:ascii="Times New Roman" w:hAnsi="Times New Roman"/>
          <w:sz w:val="24"/>
          <w:szCs w:val="24"/>
          <w:shd w:val="clear" w:color="auto" w:fill="FFFFFF"/>
        </w:rPr>
        <w:t xml:space="preserve">.1. </w:t>
      </w:r>
      <w:r w:rsidR="00390FA7">
        <w:rPr>
          <w:rFonts w:ascii="Times New Roman" w:hAnsi="Times New Roman"/>
          <w:sz w:val="24"/>
          <w:szCs w:val="24"/>
          <w:shd w:val="clear" w:color="auto" w:fill="FFFFFF"/>
        </w:rPr>
        <w:t xml:space="preserve"> </w:t>
      </w:r>
      <w:r w:rsidR="00390FA7" w:rsidRPr="00070DBE">
        <w:rPr>
          <w:rFonts w:ascii="Times New Roman" w:hAnsi="Times New Roman"/>
          <w:sz w:val="24"/>
          <w:szCs w:val="24"/>
          <w:shd w:val="clear" w:color="auto" w:fill="FFFFFF"/>
        </w:rPr>
        <w:t>doriniam ugdymui, jeigu tos pačios klasės mokiniai yra</w:t>
      </w:r>
      <w:r w:rsidR="0035102C">
        <w:rPr>
          <w:rFonts w:ascii="Times New Roman" w:hAnsi="Times New Roman"/>
          <w:sz w:val="24"/>
          <w:szCs w:val="24"/>
          <w:shd w:val="clear" w:color="auto" w:fill="FFFFFF"/>
        </w:rPr>
        <w:t xml:space="preserve"> pasirinkę ir tikybą, ir etiką;</w:t>
      </w:r>
    </w:p>
    <w:p w14:paraId="4C7069E2" w14:textId="412A35AD" w:rsidR="0035102C" w:rsidRDefault="00A90E33" w:rsidP="0035102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38</w:t>
      </w:r>
      <w:r w:rsidR="003451AB">
        <w:rPr>
          <w:rFonts w:ascii="Times New Roman" w:hAnsi="Times New Roman"/>
          <w:sz w:val="24"/>
          <w:szCs w:val="24"/>
          <w:shd w:val="clear" w:color="auto" w:fill="FFFFFF"/>
        </w:rPr>
        <w:t xml:space="preserve">.2. </w:t>
      </w:r>
      <w:r w:rsidR="00390FA7" w:rsidRPr="00070DBE">
        <w:rPr>
          <w:rFonts w:ascii="Times New Roman" w:hAnsi="Times New Roman"/>
          <w:sz w:val="24"/>
          <w:szCs w:val="24"/>
          <w:shd w:val="clear" w:color="auto" w:fill="FFFFFF"/>
        </w:rPr>
        <w:t xml:space="preserve">informacinių technologijų ir technologijų dalykams mokyti, atsižvelgiant į darbo vietų kabinetuose skaičių, kurį nustato Higienos norma; </w:t>
      </w:r>
    </w:p>
    <w:p w14:paraId="0F9AE676" w14:textId="36AB02A2" w:rsidR="00390FA7" w:rsidRPr="00070DBE" w:rsidRDefault="00A90E33" w:rsidP="0035102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38</w:t>
      </w:r>
      <w:r w:rsidR="003451AB">
        <w:rPr>
          <w:rFonts w:ascii="Times New Roman" w:hAnsi="Times New Roman"/>
          <w:sz w:val="24"/>
          <w:szCs w:val="24"/>
          <w:shd w:val="clear" w:color="auto" w:fill="FFFFFF"/>
        </w:rPr>
        <w:t xml:space="preserve">.3. </w:t>
      </w:r>
      <w:r w:rsidR="00390FA7" w:rsidRPr="00070DBE">
        <w:rPr>
          <w:rFonts w:ascii="Times New Roman" w:hAnsi="Times New Roman"/>
          <w:sz w:val="24"/>
          <w:szCs w:val="24"/>
          <w:shd w:val="clear" w:color="auto" w:fill="FFFFFF"/>
        </w:rPr>
        <w:t>užsienio kalboms, jei klasėje mokosi ne mažiau kaip 21 mokinys;</w:t>
      </w:r>
    </w:p>
    <w:p w14:paraId="4487EACC" w14:textId="2DE8D0AE" w:rsidR="00390FA7" w:rsidRPr="00070DBE" w:rsidRDefault="00A90E33" w:rsidP="00070DB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39</w:t>
      </w:r>
      <w:r w:rsidR="003451AB">
        <w:rPr>
          <w:rFonts w:ascii="Times New Roman" w:hAnsi="Times New Roman"/>
          <w:sz w:val="24"/>
          <w:szCs w:val="24"/>
          <w:shd w:val="clear" w:color="auto" w:fill="FFFFFF"/>
        </w:rPr>
        <w:t xml:space="preserve">. </w:t>
      </w:r>
      <w:r w:rsidR="00390FA7" w:rsidRPr="009A0A85">
        <w:rPr>
          <w:rFonts w:ascii="Times New Roman" w:hAnsi="Times New Roman"/>
          <w:sz w:val="24"/>
          <w:szCs w:val="24"/>
          <w:shd w:val="clear" w:color="auto" w:fill="FFFFFF"/>
        </w:rPr>
        <w:t>Klasė į grupes dalijama ir sudaromos laikinosios grupės mokymosi pagalbai (pavyzdžiui, konsultacijoms) teikti, jeigu gimnazijai pakanka mokymo lėšų.</w:t>
      </w:r>
      <w:r w:rsidR="009A0A85">
        <w:rPr>
          <w:rFonts w:ascii="Times New Roman" w:hAnsi="Times New Roman"/>
          <w:sz w:val="24"/>
          <w:szCs w:val="24"/>
          <w:shd w:val="clear" w:color="auto" w:fill="FFFFFF"/>
        </w:rPr>
        <w:t xml:space="preserve">  </w:t>
      </w:r>
    </w:p>
    <w:p w14:paraId="2D477B36" w14:textId="77777777" w:rsidR="00390FA7" w:rsidRPr="007F2672" w:rsidRDefault="00390FA7" w:rsidP="00B81BF3">
      <w:pPr>
        <w:spacing w:after="0" w:line="240" w:lineRule="auto"/>
        <w:jc w:val="both"/>
        <w:rPr>
          <w:rFonts w:ascii="Times New Roman" w:hAnsi="Times New Roman"/>
          <w:sz w:val="24"/>
          <w:szCs w:val="24"/>
        </w:rPr>
      </w:pPr>
    </w:p>
    <w:p w14:paraId="2A4E9E0F" w14:textId="77777777" w:rsidR="00390FA7" w:rsidRPr="003667AD" w:rsidRDefault="00390FA7" w:rsidP="00B81BF3">
      <w:pPr>
        <w:pStyle w:val="Betarp"/>
        <w:rPr>
          <w:rFonts w:ascii="Times New Roman" w:hAnsi="Times New Roman"/>
          <w:b/>
          <w:sz w:val="24"/>
          <w:szCs w:val="24"/>
        </w:rPr>
      </w:pPr>
      <w:r w:rsidRPr="003667AD">
        <w:rPr>
          <w:rFonts w:ascii="Times New Roman" w:hAnsi="Times New Roman"/>
          <w:b/>
          <w:sz w:val="24"/>
          <w:szCs w:val="24"/>
        </w:rPr>
        <w:t>7. MOKINIŲ MOKYMO NAMIE ORGANIZAVIMAS</w:t>
      </w:r>
    </w:p>
    <w:p w14:paraId="25127E51" w14:textId="77777777" w:rsidR="00390FA7" w:rsidRDefault="00390FA7" w:rsidP="003667AD">
      <w:pPr>
        <w:pStyle w:val="Sraopastraipa2"/>
        <w:tabs>
          <w:tab w:val="left" w:pos="426"/>
          <w:tab w:val="left" w:pos="567"/>
        </w:tabs>
        <w:ind w:left="0"/>
        <w:jc w:val="both"/>
        <w:rPr>
          <w:lang w:eastAsia="en-US"/>
        </w:rPr>
      </w:pPr>
    </w:p>
    <w:p w14:paraId="5184AD3C" w14:textId="6C917E16" w:rsidR="00ED66B5" w:rsidRPr="00ED66B5" w:rsidRDefault="00A90E33" w:rsidP="00ED66B5">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40</w:t>
      </w:r>
      <w:r w:rsidR="003451AB">
        <w:rPr>
          <w:rFonts w:ascii="Times New Roman" w:hAnsi="Times New Roman"/>
          <w:sz w:val="24"/>
          <w:szCs w:val="24"/>
          <w:shd w:val="clear" w:color="auto" w:fill="FFFFFF"/>
        </w:rPr>
        <w:t xml:space="preserve">. </w:t>
      </w:r>
      <w:r w:rsidR="00390FA7" w:rsidRPr="003667AD">
        <w:rPr>
          <w:rFonts w:ascii="Times New Roman" w:hAnsi="Times New Roman"/>
          <w:sz w:val="24"/>
          <w:szCs w:val="24"/>
          <w:shd w:val="clear" w:color="auto" w:fill="FFFFFF"/>
        </w:rPr>
        <w:t xml:space="preserve">Mokinių mokymas namie organizuojamas, vadovaujantis </w:t>
      </w:r>
      <w:r w:rsidR="00ED66B5">
        <w:rPr>
          <w:rFonts w:ascii="Times New Roman" w:hAnsi="Times New Roman"/>
          <w:sz w:val="24"/>
          <w:szCs w:val="24"/>
          <w:shd w:val="clear" w:color="auto" w:fill="FFFFFF"/>
        </w:rPr>
        <w:t xml:space="preserve"> Lietuvos Respublikos Švietimo ir mokslo ministro 2016 m. gruodžio 16 d.  įsakymu Nr.  V-1125  “ Dėl Š</w:t>
      </w:r>
      <w:r w:rsidR="00ED66B5" w:rsidRPr="00ED66B5">
        <w:rPr>
          <w:rFonts w:ascii="Times New Roman" w:hAnsi="Times New Roman"/>
          <w:sz w:val="24"/>
          <w:szCs w:val="24"/>
          <w:shd w:val="clear" w:color="auto" w:fill="FFFFFF"/>
        </w:rPr>
        <w:t>viet</w:t>
      </w:r>
      <w:r w:rsidR="00ED66B5">
        <w:rPr>
          <w:rFonts w:ascii="Times New Roman" w:hAnsi="Times New Roman"/>
          <w:sz w:val="24"/>
          <w:szCs w:val="24"/>
          <w:shd w:val="clear" w:color="auto" w:fill="FFFFFF"/>
        </w:rPr>
        <w:t>imo ir mokslo ministro 2012 m. r</w:t>
      </w:r>
      <w:r w:rsidR="00ED66B5" w:rsidRPr="00ED66B5">
        <w:rPr>
          <w:rFonts w:ascii="Times New Roman" w:hAnsi="Times New Roman"/>
          <w:sz w:val="24"/>
          <w:szCs w:val="24"/>
          <w:shd w:val="clear" w:color="auto" w:fill="FFFFFF"/>
        </w:rPr>
        <w:t>ug</w:t>
      </w:r>
      <w:r w:rsidR="00ED66B5">
        <w:rPr>
          <w:rFonts w:ascii="Times New Roman" w:hAnsi="Times New Roman"/>
          <w:sz w:val="24"/>
          <w:szCs w:val="24"/>
          <w:shd w:val="clear" w:color="auto" w:fill="FFFFFF"/>
        </w:rPr>
        <w:t xml:space="preserve">sėjo 26 d. </w:t>
      </w:r>
      <w:r w:rsidR="00E24141">
        <w:rPr>
          <w:rFonts w:ascii="Times New Roman" w:hAnsi="Times New Roman"/>
          <w:sz w:val="24"/>
          <w:szCs w:val="24"/>
          <w:shd w:val="clear" w:color="auto" w:fill="FFFFFF"/>
        </w:rPr>
        <w:t>į</w:t>
      </w:r>
      <w:r w:rsidR="00ED66B5">
        <w:rPr>
          <w:rFonts w:ascii="Times New Roman" w:hAnsi="Times New Roman"/>
          <w:sz w:val="24"/>
          <w:szCs w:val="24"/>
          <w:shd w:val="clear" w:color="auto" w:fill="FFFFFF"/>
        </w:rPr>
        <w:t xml:space="preserve">sakymo </w:t>
      </w:r>
      <w:r w:rsidR="00E24141">
        <w:rPr>
          <w:rFonts w:ascii="Times New Roman" w:hAnsi="Times New Roman"/>
          <w:sz w:val="24"/>
          <w:szCs w:val="24"/>
          <w:shd w:val="clear" w:color="auto" w:fill="FFFFFF"/>
        </w:rPr>
        <w:t>N</w:t>
      </w:r>
      <w:r w:rsidR="00ED66B5">
        <w:rPr>
          <w:rFonts w:ascii="Times New Roman" w:hAnsi="Times New Roman"/>
          <w:sz w:val="24"/>
          <w:szCs w:val="24"/>
          <w:shd w:val="clear" w:color="auto" w:fill="FFFFFF"/>
        </w:rPr>
        <w:t>r. V-1405 „D</w:t>
      </w:r>
      <w:r w:rsidR="00ED66B5" w:rsidRPr="00ED66B5">
        <w:rPr>
          <w:rFonts w:ascii="Times New Roman" w:hAnsi="Times New Roman"/>
          <w:sz w:val="24"/>
          <w:szCs w:val="24"/>
          <w:shd w:val="clear" w:color="auto" w:fill="FFFFFF"/>
        </w:rPr>
        <w:t>ėl mokinių mokymo stacionarinėje asmens sveikatos priežiūros įstaigoje ir namuose organizavimo tvarkos aprašo patvirtinimo“ pakeitimo</w:t>
      </w:r>
      <w:r w:rsidR="0035102C">
        <w:rPr>
          <w:rFonts w:ascii="Times New Roman" w:hAnsi="Times New Roman"/>
          <w:sz w:val="24"/>
          <w:szCs w:val="24"/>
          <w:shd w:val="clear" w:color="auto" w:fill="FFFFFF"/>
        </w:rPr>
        <w:t xml:space="preserve">“ </w:t>
      </w:r>
      <w:r w:rsidR="00ED66B5" w:rsidRPr="00ED66B5">
        <w:rPr>
          <w:rFonts w:ascii="Times New Roman" w:hAnsi="Times New Roman"/>
          <w:sz w:val="24"/>
          <w:szCs w:val="24"/>
          <w:shd w:val="clear" w:color="auto" w:fill="FFFFFF"/>
        </w:rPr>
        <w:t>ir „</w:t>
      </w:r>
      <w:r w:rsidR="00ED66B5" w:rsidRPr="001E4F48">
        <w:rPr>
          <w:rFonts w:ascii="Times New Roman" w:hAnsi="Times New Roman"/>
          <w:sz w:val="24"/>
          <w:szCs w:val="24"/>
        </w:rPr>
        <w:t>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sidR="00ED66B5">
        <w:rPr>
          <w:rFonts w:ascii="Times New Roman" w:hAnsi="Times New Roman"/>
          <w:sz w:val="24"/>
          <w:szCs w:val="24"/>
        </w:rPr>
        <w:t xml:space="preserve">. </w:t>
      </w:r>
    </w:p>
    <w:p w14:paraId="69F6BF65" w14:textId="4800985A" w:rsidR="00390FA7" w:rsidRPr="003667AD" w:rsidRDefault="00A90E33" w:rsidP="003667A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41</w:t>
      </w:r>
      <w:r w:rsidR="003451AB">
        <w:rPr>
          <w:rFonts w:ascii="Times New Roman" w:hAnsi="Times New Roman"/>
          <w:sz w:val="24"/>
          <w:szCs w:val="24"/>
          <w:shd w:val="clear" w:color="auto" w:fill="FFFFFF"/>
        </w:rPr>
        <w:t xml:space="preserve">. </w:t>
      </w:r>
      <w:r w:rsidR="00390FA7" w:rsidRPr="003667AD">
        <w:rPr>
          <w:rFonts w:ascii="Times New Roman" w:hAnsi="Times New Roman"/>
          <w:sz w:val="24"/>
          <w:szCs w:val="24"/>
          <w:shd w:val="clear" w:color="auto" w:fill="FFFFFF"/>
        </w:rPr>
        <w:t xml:space="preserve">Mokiniai namie mokomi savarankišku ar (ir) nuotoliniu mokymo proceso organizavimo būdu. Nuotoliniu mokymo proceso organizavimo būdu gali būti mokomi mokiniai, tik pritarus gydytojų konsultacinei komisijai. Mokiniui, mokomam namie, gimnazija, suderinusi su mokinio </w:t>
      </w:r>
      <w:r w:rsidR="00390FA7" w:rsidRPr="003667AD">
        <w:rPr>
          <w:rFonts w:ascii="Times New Roman" w:hAnsi="Times New Roman"/>
          <w:sz w:val="24"/>
          <w:szCs w:val="24"/>
          <w:shd w:val="clear" w:color="auto" w:fill="FFFFFF"/>
        </w:rPr>
        <w:lastRenderedPageBreak/>
        <w:t>tėvais (globėjais, rūpintojais) ir atsižvelgdama į gydytojų konsultacinės komisijos rekomendacijas, parengia individualų ugdymo planą.</w:t>
      </w:r>
    </w:p>
    <w:p w14:paraId="3A197569" w14:textId="67B808D7" w:rsidR="00390FA7" w:rsidRPr="003667AD" w:rsidRDefault="00A90E33" w:rsidP="003667A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42</w:t>
      </w:r>
      <w:r w:rsidR="003451AB">
        <w:rPr>
          <w:rFonts w:ascii="Times New Roman" w:hAnsi="Times New Roman"/>
          <w:sz w:val="24"/>
          <w:szCs w:val="24"/>
          <w:shd w:val="clear" w:color="auto" w:fill="FFFFFF"/>
        </w:rPr>
        <w:t xml:space="preserve">. </w:t>
      </w:r>
      <w:r w:rsidR="00390FA7" w:rsidRPr="0035102C">
        <w:rPr>
          <w:rFonts w:ascii="Times New Roman" w:hAnsi="Times New Roman"/>
          <w:sz w:val="24"/>
          <w:szCs w:val="24"/>
          <w:shd w:val="clear" w:color="auto" w:fill="FFFFFF"/>
        </w:rPr>
        <w:t>Savarankišku mokymo proceso organizavimo būdu namie mokomam mokiniui gimnazijos I–II klasėse – 555 pamokos per mokslo metus, per savaitę – 15, gimnazijos III klasėje – 518, IV klasėje – 462</w:t>
      </w:r>
      <w:r w:rsidR="00390FA7" w:rsidRPr="003667AD">
        <w:rPr>
          <w:rFonts w:ascii="Times New Roman" w:hAnsi="Times New Roman"/>
          <w:sz w:val="24"/>
          <w:szCs w:val="24"/>
          <w:shd w:val="clear" w:color="auto" w:fill="FFFFFF"/>
        </w:rPr>
        <w:t xml:space="preserve"> pamokos per mokslo metus, per savaitę – 14 pamokų. Dalį pamokų gydytojų konsultacinės komisijos leidimu mokinys gali lankyti mokykloje arba mokytis nuotoliniu mokymo proceso organizavimo būdu. </w:t>
      </w:r>
    </w:p>
    <w:p w14:paraId="7DBA1050" w14:textId="0F9D0BE3" w:rsidR="00390FA7" w:rsidRPr="003667AD" w:rsidRDefault="00A90E33" w:rsidP="003667A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43</w:t>
      </w:r>
      <w:r w:rsidR="003451AB">
        <w:rPr>
          <w:rFonts w:ascii="Times New Roman" w:hAnsi="Times New Roman"/>
          <w:sz w:val="24"/>
          <w:szCs w:val="24"/>
          <w:shd w:val="clear" w:color="auto" w:fill="FFFFFF"/>
        </w:rPr>
        <w:t xml:space="preserve">. </w:t>
      </w:r>
      <w:r w:rsidR="00390FA7" w:rsidRPr="003667AD">
        <w:rPr>
          <w:rFonts w:ascii="Times New Roman" w:hAnsi="Times New Roman"/>
          <w:sz w:val="24"/>
          <w:szCs w:val="24"/>
          <w:shd w:val="clear" w:color="auto" w:fill="FFFFFF"/>
        </w:rPr>
        <w:t xml:space="preserve">Mokiniams, kurie mokosi namie nuotoliniu mokymo proceso organizavimo būdu pavienio mokymosi forma, skiriama iki 15 procentų, grupinio mokymosi forma – iki 40 procentų Bendrųjų ugdymo planų </w:t>
      </w:r>
      <w:r w:rsidR="00390FA7">
        <w:rPr>
          <w:rFonts w:ascii="Times New Roman" w:hAnsi="Times New Roman"/>
          <w:sz w:val="24"/>
          <w:szCs w:val="24"/>
          <w:shd w:val="clear" w:color="auto" w:fill="FFFFFF"/>
        </w:rPr>
        <w:t xml:space="preserve">reikalavimuose </w:t>
      </w:r>
      <w:r w:rsidR="00390FA7" w:rsidRPr="003667AD">
        <w:rPr>
          <w:rFonts w:ascii="Times New Roman" w:hAnsi="Times New Roman"/>
          <w:sz w:val="24"/>
          <w:szCs w:val="24"/>
          <w:shd w:val="clear" w:color="auto" w:fill="FFFFFF"/>
        </w:rPr>
        <w:t>nustatyto pamokų skaičiaus mokiniui per savaitę ar per mokslo metus.</w:t>
      </w:r>
    </w:p>
    <w:p w14:paraId="6610BEBA" w14:textId="3A94CDF9" w:rsidR="00390FA7" w:rsidRPr="003667AD" w:rsidRDefault="00A90E33" w:rsidP="003667A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44</w:t>
      </w:r>
      <w:r w:rsidR="003451AB">
        <w:rPr>
          <w:rFonts w:ascii="Times New Roman" w:hAnsi="Times New Roman"/>
          <w:sz w:val="24"/>
          <w:szCs w:val="24"/>
          <w:shd w:val="clear" w:color="auto" w:fill="FFFFFF"/>
        </w:rPr>
        <w:t xml:space="preserve">. </w:t>
      </w:r>
      <w:r w:rsidR="00390FA7" w:rsidRPr="003667AD">
        <w:rPr>
          <w:rFonts w:ascii="Times New Roman" w:hAnsi="Times New Roman"/>
          <w:sz w:val="24"/>
          <w:szCs w:val="24"/>
          <w:shd w:val="clear" w:color="auto" w:fill="FFFFFF"/>
        </w:rPr>
        <w:t>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p>
    <w:p w14:paraId="2B71D48A" w14:textId="77777777" w:rsidR="00390FA7" w:rsidRPr="001153F9" w:rsidRDefault="00390FA7" w:rsidP="005B6FD7">
      <w:pPr>
        <w:pStyle w:val="Betarp"/>
        <w:rPr>
          <w:rFonts w:ascii="Times New Roman" w:hAnsi="Times New Roman"/>
          <w:sz w:val="24"/>
          <w:szCs w:val="24"/>
        </w:rPr>
      </w:pPr>
    </w:p>
    <w:p w14:paraId="48F38C59" w14:textId="77777777" w:rsidR="00390FA7" w:rsidRPr="003451AB" w:rsidRDefault="00390FA7" w:rsidP="003451AB">
      <w:pPr>
        <w:spacing w:after="200" w:line="276" w:lineRule="auto"/>
        <w:jc w:val="center"/>
        <w:rPr>
          <w:rFonts w:ascii="Times New Roman" w:hAnsi="Times New Roman"/>
          <w:sz w:val="24"/>
          <w:szCs w:val="24"/>
          <w:highlight w:val="yellow"/>
        </w:rPr>
      </w:pPr>
      <w:r w:rsidRPr="00ED66B5">
        <w:rPr>
          <w:rFonts w:ascii="Times New Roman" w:hAnsi="Times New Roman"/>
          <w:b/>
          <w:sz w:val="28"/>
          <w:szCs w:val="24"/>
        </w:rPr>
        <w:t>III. PAGRINDINIO UGDYMO PROGRAMOS VYKDYMAS</w:t>
      </w:r>
    </w:p>
    <w:p w14:paraId="425C007C" w14:textId="77777777" w:rsidR="00390FA7" w:rsidRPr="007F2672" w:rsidRDefault="00390FA7" w:rsidP="00387D03">
      <w:pPr>
        <w:pStyle w:val="Sraopastraipa"/>
        <w:tabs>
          <w:tab w:val="left" w:pos="426"/>
        </w:tabs>
        <w:ind w:left="0" w:firstLine="0"/>
      </w:pPr>
    </w:p>
    <w:p w14:paraId="5E8B59D4" w14:textId="77777777" w:rsidR="00390FA7" w:rsidRDefault="00390FA7" w:rsidP="005B6FD7">
      <w:pPr>
        <w:pStyle w:val="Betarp"/>
        <w:rPr>
          <w:rFonts w:ascii="Times New Roman" w:hAnsi="Times New Roman"/>
          <w:b/>
          <w:sz w:val="24"/>
          <w:szCs w:val="24"/>
        </w:rPr>
      </w:pPr>
      <w:r w:rsidRPr="0070000A">
        <w:rPr>
          <w:rFonts w:ascii="Times New Roman" w:hAnsi="Times New Roman"/>
          <w:b/>
          <w:sz w:val="24"/>
          <w:szCs w:val="24"/>
        </w:rPr>
        <w:t>1. PAGRINDINIO UGDYMO PROGRAMOS VYKDYMO BENDROSIOS NUOSTATOS</w:t>
      </w:r>
    </w:p>
    <w:p w14:paraId="2302107B" w14:textId="77777777" w:rsidR="00390FA7" w:rsidRDefault="00390FA7" w:rsidP="005B6FD7">
      <w:pPr>
        <w:pStyle w:val="Betarp"/>
        <w:rPr>
          <w:rFonts w:ascii="Times New Roman" w:hAnsi="Times New Roman"/>
          <w:b/>
          <w:sz w:val="24"/>
          <w:szCs w:val="24"/>
        </w:rPr>
      </w:pPr>
    </w:p>
    <w:p w14:paraId="213EF8D5" w14:textId="209336F2" w:rsidR="00390FA7" w:rsidRDefault="00A90E33" w:rsidP="006A319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45</w:t>
      </w:r>
      <w:r w:rsidR="003451AB">
        <w:rPr>
          <w:rFonts w:ascii="Times New Roman" w:hAnsi="Times New Roman"/>
          <w:sz w:val="24"/>
          <w:szCs w:val="24"/>
          <w:shd w:val="clear" w:color="auto" w:fill="FFFFFF"/>
        </w:rPr>
        <w:t xml:space="preserve">. </w:t>
      </w:r>
      <w:r w:rsidR="00390FA7" w:rsidRPr="006A3199">
        <w:rPr>
          <w:rFonts w:ascii="Times New Roman" w:hAnsi="Times New Roman"/>
          <w:sz w:val="24"/>
          <w:szCs w:val="24"/>
          <w:shd w:val="clear" w:color="auto" w:fill="FFFFFF"/>
        </w:rPr>
        <w:t xml:space="preserve">Gimnazija įgyvendina Pagrindinio ugdymo bendrąsias programas, kurias sudaro </w:t>
      </w:r>
      <w:r w:rsidR="00390FA7">
        <w:rPr>
          <w:rFonts w:ascii="Times New Roman" w:hAnsi="Times New Roman"/>
          <w:sz w:val="24"/>
          <w:szCs w:val="24"/>
          <w:shd w:val="clear" w:color="auto" w:fill="FFFFFF"/>
        </w:rPr>
        <w:t xml:space="preserve">dorinio, kalbų, matematikos, gamtamokslinio ugdymo, technologinio, socialinio, meninio, fizinio ugdymo sritys ir privalomi, pasirenkamieji </w:t>
      </w:r>
      <w:r w:rsidR="00390FA7" w:rsidRPr="006A3199">
        <w:rPr>
          <w:rFonts w:ascii="Times New Roman" w:hAnsi="Times New Roman"/>
          <w:sz w:val="24"/>
          <w:szCs w:val="24"/>
          <w:shd w:val="clear" w:color="auto" w:fill="FFFFFF"/>
        </w:rPr>
        <w:t>dalykai</w:t>
      </w:r>
      <w:r w:rsidR="00390FA7">
        <w:rPr>
          <w:rFonts w:ascii="Times New Roman" w:hAnsi="Times New Roman"/>
          <w:sz w:val="24"/>
          <w:szCs w:val="24"/>
          <w:shd w:val="clear" w:color="auto" w:fill="FFFFFF"/>
        </w:rPr>
        <w:t>, jų moduliai bei neformalus švietimas (žr. lentelėje):</w:t>
      </w:r>
    </w:p>
    <w:p w14:paraId="07DCB50F" w14:textId="77777777" w:rsidR="00390FA7" w:rsidRPr="006A3199" w:rsidRDefault="00390FA7" w:rsidP="006A3199">
      <w:pPr>
        <w:pStyle w:val="Betarp"/>
        <w:ind w:firstLine="851"/>
        <w:jc w:val="both"/>
        <w:rPr>
          <w:rFonts w:ascii="Times New Roman" w:hAnsi="Times New Roman"/>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202"/>
        <w:gridCol w:w="2873"/>
      </w:tblGrid>
      <w:tr w:rsidR="00390FA7" w:rsidRPr="00094908" w14:paraId="17B16104" w14:textId="77777777" w:rsidTr="009A1A5A">
        <w:trPr>
          <w:trHeight w:val="70"/>
        </w:trPr>
        <w:tc>
          <w:tcPr>
            <w:tcW w:w="5000" w:type="pct"/>
            <w:gridSpan w:val="3"/>
          </w:tcPr>
          <w:p w14:paraId="391AC456" w14:textId="77777777" w:rsidR="00390FA7" w:rsidRPr="00094908" w:rsidRDefault="00390FA7" w:rsidP="009A1A5A">
            <w:pPr>
              <w:pStyle w:val="Betarp"/>
              <w:jc w:val="center"/>
              <w:rPr>
                <w:rFonts w:ascii="Times New Roman" w:hAnsi="Times New Roman"/>
              </w:rPr>
            </w:pPr>
            <w:r w:rsidRPr="00094908">
              <w:rPr>
                <w:rFonts w:ascii="Times New Roman" w:hAnsi="Times New Roman"/>
              </w:rPr>
              <w:t>VILNIAUS ŽEMYNOS GIMNAZIJOS I-II KLASIŲ</w:t>
            </w:r>
          </w:p>
          <w:p w14:paraId="52EAE072" w14:textId="77777777" w:rsidR="00390FA7" w:rsidRPr="00094908" w:rsidRDefault="00390FA7" w:rsidP="009A1A5A">
            <w:pPr>
              <w:pStyle w:val="Betarp"/>
              <w:jc w:val="center"/>
              <w:rPr>
                <w:rFonts w:ascii="Times New Roman" w:hAnsi="Times New Roman"/>
              </w:rPr>
            </w:pPr>
            <w:r w:rsidRPr="00094908">
              <w:rPr>
                <w:rFonts w:ascii="Times New Roman" w:hAnsi="Times New Roman"/>
              </w:rPr>
              <w:t>UGDYMO PLANAS 2019 - 2020 m. m.</w:t>
            </w:r>
          </w:p>
        </w:tc>
      </w:tr>
      <w:tr w:rsidR="00390FA7" w:rsidRPr="00094908" w14:paraId="3EC7CFED" w14:textId="77777777" w:rsidTr="006A3199">
        <w:trPr>
          <w:trHeight w:val="70"/>
        </w:trPr>
        <w:tc>
          <w:tcPr>
            <w:tcW w:w="1845" w:type="pct"/>
            <w:vMerge w:val="restart"/>
          </w:tcPr>
          <w:p w14:paraId="0AE383A3" w14:textId="77777777" w:rsidR="00390FA7" w:rsidRPr="00094908" w:rsidRDefault="00390FA7" w:rsidP="003A2354">
            <w:pPr>
              <w:jc w:val="both"/>
              <w:rPr>
                <w:rFonts w:ascii="Times New Roman" w:hAnsi="Times New Roman"/>
                <w:b/>
              </w:rPr>
            </w:pPr>
            <w:r w:rsidRPr="00094908">
              <w:rPr>
                <w:rFonts w:ascii="Times New Roman" w:hAnsi="Times New Roman"/>
                <w:b/>
              </w:rPr>
              <w:t>UGDYMO SRITYS</w:t>
            </w:r>
          </w:p>
        </w:tc>
        <w:tc>
          <w:tcPr>
            <w:tcW w:w="3155" w:type="pct"/>
            <w:gridSpan w:val="2"/>
          </w:tcPr>
          <w:p w14:paraId="553DCBFF" w14:textId="77777777" w:rsidR="00390FA7" w:rsidRPr="00094908" w:rsidRDefault="00390FA7" w:rsidP="003A2354">
            <w:pPr>
              <w:jc w:val="both"/>
              <w:rPr>
                <w:rFonts w:ascii="Times New Roman" w:hAnsi="Times New Roman"/>
                <w:b/>
              </w:rPr>
            </w:pPr>
            <w:r w:rsidRPr="00094908">
              <w:rPr>
                <w:rFonts w:ascii="Times New Roman" w:hAnsi="Times New Roman"/>
                <w:b/>
              </w:rPr>
              <w:t xml:space="preserve">Valandų skaičius klasėms </w:t>
            </w:r>
          </w:p>
        </w:tc>
      </w:tr>
      <w:tr w:rsidR="00390FA7" w:rsidRPr="00094908" w14:paraId="09F3D384" w14:textId="77777777" w:rsidTr="00C97348">
        <w:trPr>
          <w:trHeight w:val="70"/>
        </w:trPr>
        <w:tc>
          <w:tcPr>
            <w:tcW w:w="1845" w:type="pct"/>
            <w:vMerge/>
          </w:tcPr>
          <w:p w14:paraId="12808C38" w14:textId="77777777" w:rsidR="00390FA7" w:rsidRPr="00094908" w:rsidRDefault="00390FA7" w:rsidP="003A2354">
            <w:pPr>
              <w:jc w:val="both"/>
              <w:rPr>
                <w:rFonts w:ascii="Times New Roman" w:hAnsi="Times New Roman"/>
                <w:b/>
              </w:rPr>
            </w:pPr>
          </w:p>
        </w:tc>
        <w:tc>
          <w:tcPr>
            <w:tcW w:w="1663" w:type="pct"/>
          </w:tcPr>
          <w:p w14:paraId="68900101" w14:textId="77777777" w:rsidR="00390FA7" w:rsidRPr="00094908" w:rsidRDefault="00390FA7" w:rsidP="003A2354">
            <w:pPr>
              <w:jc w:val="both"/>
              <w:rPr>
                <w:rFonts w:ascii="Times New Roman" w:hAnsi="Times New Roman"/>
                <w:b/>
                <w:i/>
              </w:rPr>
            </w:pPr>
            <w:r w:rsidRPr="00094908">
              <w:rPr>
                <w:rFonts w:ascii="Times New Roman" w:hAnsi="Times New Roman"/>
                <w:b/>
              </w:rPr>
              <w:t>I klasė</w:t>
            </w:r>
          </w:p>
        </w:tc>
        <w:tc>
          <w:tcPr>
            <w:tcW w:w="1492" w:type="pct"/>
          </w:tcPr>
          <w:p w14:paraId="77837A32" w14:textId="77777777" w:rsidR="00390FA7" w:rsidRPr="00094908" w:rsidRDefault="00390FA7" w:rsidP="003A2354">
            <w:pPr>
              <w:jc w:val="both"/>
              <w:rPr>
                <w:rFonts w:ascii="Times New Roman" w:hAnsi="Times New Roman"/>
                <w:b/>
                <w:i/>
              </w:rPr>
            </w:pPr>
            <w:r w:rsidRPr="00094908">
              <w:rPr>
                <w:rFonts w:ascii="Times New Roman" w:hAnsi="Times New Roman"/>
                <w:b/>
              </w:rPr>
              <w:t>II klasė</w:t>
            </w:r>
          </w:p>
        </w:tc>
      </w:tr>
      <w:tr w:rsidR="00390FA7" w:rsidRPr="00094908" w14:paraId="7DA6E323" w14:textId="77777777" w:rsidTr="006A3199">
        <w:tc>
          <w:tcPr>
            <w:tcW w:w="1845" w:type="pct"/>
          </w:tcPr>
          <w:p w14:paraId="6A063276" w14:textId="77777777" w:rsidR="00390FA7" w:rsidRPr="00094908" w:rsidRDefault="00390FA7" w:rsidP="003A2354">
            <w:pPr>
              <w:jc w:val="both"/>
              <w:rPr>
                <w:rFonts w:ascii="Times New Roman" w:hAnsi="Times New Roman"/>
              </w:rPr>
            </w:pPr>
            <w:r w:rsidRPr="00094908">
              <w:rPr>
                <w:rFonts w:ascii="Times New Roman" w:hAnsi="Times New Roman"/>
                <w:b/>
              </w:rPr>
              <w:t xml:space="preserve">Dorinis ugdymas </w:t>
            </w:r>
            <w:r w:rsidRPr="00094908">
              <w:rPr>
                <w:rFonts w:ascii="Times New Roman" w:hAnsi="Times New Roman"/>
              </w:rPr>
              <w:t>(tikyba arba etika)</w:t>
            </w:r>
          </w:p>
        </w:tc>
        <w:tc>
          <w:tcPr>
            <w:tcW w:w="1663" w:type="pct"/>
          </w:tcPr>
          <w:p w14:paraId="0ACACBF6" w14:textId="77777777" w:rsidR="00390FA7" w:rsidRPr="00094908" w:rsidRDefault="00390FA7" w:rsidP="003A2354">
            <w:pPr>
              <w:jc w:val="both"/>
              <w:rPr>
                <w:rFonts w:ascii="Times New Roman" w:hAnsi="Times New Roman"/>
              </w:rPr>
            </w:pPr>
            <w:r w:rsidRPr="00094908">
              <w:rPr>
                <w:rFonts w:ascii="Times New Roman" w:hAnsi="Times New Roman"/>
              </w:rPr>
              <w:t>37</w:t>
            </w:r>
          </w:p>
        </w:tc>
        <w:tc>
          <w:tcPr>
            <w:tcW w:w="1492" w:type="pct"/>
          </w:tcPr>
          <w:p w14:paraId="20FF4FD8"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70E745E9" w14:textId="77777777" w:rsidTr="006A3199">
        <w:tc>
          <w:tcPr>
            <w:tcW w:w="1845" w:type="pct"/>
          </w:tcPr>
          <w:p w14:paraId="0664B579" w14:textId="77777777" w:rsidR="00390FA7" w:rsidRPr="00094908" w:rsidRDefault="00390FA7" w:rsidP="003A2354">
            <w:pPr>
              <w:jc w:val="both"/>
              <w:rPr>
                <w:rFonts w:ascii="Times New Roman" w:hAnsi="Times New Roman"/>
                <w:b/>
              </w:rPr>
            </w:pPr>
            <w:r w:rsidRPr="00094908">
              <w:rPr>
                <w:rFonts w:ascii="Times New Roman" w:hAnsi="Times New Roman"/>
                <w:b/>
              </w:rPr>
              <w:t>Kalbos:</w:t>
            </w:r>
          </w:p>
        </w:tc>
        <w:tc>
          <w:tcPr>
            <w:tcW w:w="3155" w:type="pct"/>
            <w:gridSpan w:val="2"/>
          </w:tcPr>
          <w:p w14:paraId="60928AE4" w14:textId="77777777" w:rsidR="00390FA7" w:rsidRPr="00094908" w:rsidRDefault="00390FA7" w:rsidP="003A2354">
            <w:pPr>
              <w:jc w:val="both"/>
              <w:rPr>
                <w:rFonts w:ascii="Times New Roman" w:hAnsi="Times New Roman"/>
                <w:b/>
              </w:rPr>
            </w:pPr>
          </w:p>
        </w:tc>
      </w:tr>
      <w:tr w:rsidR="00390FA7" w:rsidRPr="00094908" w14:paraId="3AC1C803" w14:textId="77777777" w:rsidTr="006A3199">
        <w:tc>
          <w:tcPr>
            <w:tcW w:w="1845" w:type="pct"/>
          </w:tcPr>
          <w:p w14:paraId="7371E9DC" w14:textId="77777777" w:rsidR="00390FA7" w:rsidRPr="00094908" w:rsidRDefault="00390FA7" w:rsidP="003A2354">
            <w:pPr>
              <w:jc w:val="both"/>
              <w:rPr>
                <w:rFonts w:ascii="Times New Roman" w:hAnsi="Times New Roman"/>
              </w:rPr>
            </w:pPr>
            <w:r w:rsidRPr="00094908">
              <w:rPr>
                <w:rFonts w:ascii="Times New Roman" w:hAnsi="Times New Roman"/>
              </w:rPr>
              <w:t>Lietuvių kalba ir literatūra</w:t>
            </w:r>
          </w:p>
        </w:tc>
        <w:tc>
          <w:tcPr>
            <w:tcW w:w="1663" w:type="pct"/>
          </w:tcPr>
          <w:p w14:paraId="7425A49D" w14:textId="77777777" w:rsidR="00390FA7" w:rsidRPr="00094908" w:rsidRDefault="00390FA7" w:rsidP="003A2354">
            <w:pPr>
              <w:jc w:val="both"/>
              <w:rPr>
                <w:rFonts w:ascii="Times New Roman" w:hAnsi="Times New Roman"/>
              </w:rPr>
            </w:pPr>
            <w:r w:rsidRPr="00094908">
              <w:rPr>
                <w:rFonts w:ascii="Times New Roman" w:hAnsi="Times New Roman"/>
              </w:rPr>
              <w:t>185</w:t>
            </w:r>
          </w:p>
        </w:tc>
        <w:tc>
          <w:tcPr>
            <w:tcW w:w="1492" w:type="pct"/>
          </w:tcPr>
          <w:p w14:paraId="63291970" w14:textId="77777777" w:rsidR="00390FA7" w:rsidRPr="00094908" w:rsidRDefault="00390FA7" w:rsidP="003A2354">
            <w:pPr>
              <w:jc w:val="both"/>
              <w:rPr>
                <w:rFonts w:ascii="Times New Roman" w:hAnsi="Times New Roman"/>
              </w:rPr>
            </w:pPr>
            <w:r w:rsidRPr="00094908">
              <w:rPr>
                <w:rFonts w:ascii="Times New Roman" w:hAnsi="Times New Roman"/>
              </w:rPr>
              <w:t>185</w:t>
            </w:r>
          </w:p>
        </w:tc>
      </w:tr>
      <w:tr w:rsidR="00390FA7" w:rsidRPr="00094908" w14:paraId="17EB8A18" w14:textId="77777777" w:rsidTr="006A3199">
        <w:tc>
          <w:tcPr>
            <w:tcW w:w="1845" w:type="pct"/>
          </w:tcPr>
          <w:p w14:paraId="3722EB44" w14:textId="77777777" w:rsidR="00390FA7" w:rsidRPr="00094908" w:rsidRDefault="00390FA7" w:rsidP="003A2354">
            <w:pPr>
              <w:jc w:val="both"/>
              <w:rPr>
                <w:rFonts w:ascii="Times New Roman" w:hAnsi="Times New Roman"/>
              </w:rPr>
            </w:pPr>
            <w:r w:rsidRPr="00094908">
              <w:rPr>
                <w:rFonts w:ascii="Times New Roman" w:hAnsi="Times New Roman"/>
              </w:rPr>
              <w:t>Užsienio kalba (1-oji) (anglų k.)</w:t>
            </w:r>
          </w:p>
        </w:tc>
        <w:tc>
          <w:tcPr>
            <w:tcW w:w="1663" w:type="pct"/>
          </w:tcPr>
          <w:p w14:paraId="51A850D1" w14:textId="77777777" w:rsidR="00390FA7" w:rsidRPr="00094908" w:rsidRDefault="00390FA7" w:rsidP="003A2354">
            <w:pPr>
              <w:jc w:val="both"/>
              <w:rPr>
                <w:rFonts w:ascii="Times New Roman" w:hAnsi="Times New Roman"/>
              </w:rPr>
            </w:pPr>
            <w:r w:rsidRPr="00094908">
              <w:rPr>
                <w:rFonts w:ascii="Times New Roman" w:hAnsi="Times New Roman"/>
              </w:rPr>
              <w:t>111</w:t>
            </w:r>
          </w:p>
        </w:tc>
        <w:tc>
          <w:tcPr>
            <w:tcW w:w="1492" w:type="pct"/>
          </w:tcPr>
          <w:p w14:paraId="413135D9" w14:textId="77777777" w:rsidR="00390FA7" w:rsidRPr="00094908" w:rsidRDefault="00390FA7" w:rsidP="003A2354">
            <w:pPr>
              <w:jc w:val="both"/>
              <w:rPr>
                <w:rFonts w:ascii="Times New Roman" w:hAnsi="Times New Roman"/>
              </w:rPr>
            </w:pPr>
            <w:r w:rsidRPr="00094908">
              <w:rPr>
                <w:rFonts w:ascii="Times New Roman" w:hAnsi="Times New Roman"/>
              </w:rPr>
              <w:t>148</w:t>
            </w:r>
          </w:p>
        </w:tc>
      </w:tr>
      <w:tr w:rsidR="00390FA7" w:rsidRPr="00094908" w14:paraId="6B7D93D9" w14:textId="77777777" w:rsidTr="006A3199">
        <w:tc>
          <w:tcPr>
            <w:tcW w:w="1845" w:type="pct"/>
          </w:tcPr>
          <w:p w14:paraId="421D8067" w14:textId="77777777" w:rsidR="00390FA7" w:rsidRPr="00094908" w:rsidRDefault="00390FA7" w:rsidP="003A2354">
            <w:pPr>
              <w:jc w:val="both"/>
              <w:rPr>
                <w:rFonts w:ascii="Times New Roman" w:hAnsi="Times New Roman"/>
              </w:rPr>
            </w:pPr>
            <w:r w:rsidRPr="00094908">
              <w:rPr>
                <w:rFonts w:ascii="Times New Roman" w:hAnsi="Times New Roman"/>
              </w:rPr>
              <w:t>Užsienio kalba (2-oji) (vokiečių, rusų, prancūzų)</w:t>
            </w:r>
          </w:p>
        </w:tc>
        <w:tc>
          <w:tcPr>
            <w:tcW w:w="1663" w:type="pct"/>
          </w:tcPr>
          <w:p w14:paraId="00D3C66A"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576F7F90" w14:textId="77777777" w:rsidR="00390FA7" w:rsidRPr="00094908" w:rsidRDefault="00390FA7" w:rsidP="003A2354">
            <w:pPr>
              <w:jc w:val="both"/>
              <w:rPr>
                <w:rFonts w:ascii="Times New Roman" w:hAnsi="Times New Roman"/>
              </w:rPr>
            </w:pPr>
            <w:r w:rsidRPr="00094908">
              <w:rPr>
                <w:rFonts w:ascii="Times New Roman" w:hAnsi="Times New Roman"/>
              </w:rPr>
              <w:t>74</w:t>
            </w:r>
          </w:p>
        </w:tc>
      </w:tr>
      <w:tr w:rsidR="00390FA7" w:rsidRPr="00094908" w14:paraId="1D1F22BD" w14:textId="77777777" w:rsidTr="006A3199">
        <w:tc>
          <w:tcPr>
            <w:tcW w:w="1845" w:type="pct"/>
          </w:tcPr>
          <w:p w14:paraId="4B9DDDA6" w14:textId="77777777" w:rsidR="00390FA7" w:rsidRPr="00094908" w:rsidRDefault="00390FA7" w:rsidP="003A2354">
            <w:pPr>
              <w:jc w:val="both"/>
              <w:rPr>
                <w:rFonts w:ascii="Times New Roman" w:hAnsi="Times New Roman"/>
                <w:b/>
              </w:rPr>
            </w:pPr>
            <w:r w:rsidRPr="00094908">
              <w:rPr>
                <w:rFonts w:ascii="Times New Roman" w:hAnsi="Times New Roman"/>
                <w:b/>
              </w:rPr>
              <w:t>Matematika</w:t>
            </w:r>
          </w:p>
        </w:tc>
        <w:tc>
          <w:tcPr>
            <w:tcW w:w="1663" w:type="pct"/>
          </w:tcPr>
          <w:p w14:paraId="024CFFDA" w14:textId="77777777" w:rsidR="00390FA7" w:rsidRPr="00094908" w:rsidRDefault="00390FA7" w:rsidP="003A2354">
            <w:pPr>
              <w:jc w:val="both"/>
              <w:rPr>
                <w:rFonts w:ascii="Times New Roman" w:hAnsi="Times New Roman"/>
              </w:rPr>
            </w:pPr>
            <w:r w:rsidRPr="00094908">
              <w:rPr>
                <w:rFonts w:ascii="Times New Roman" w:hAnsi="Times New Roman"/>
              </w:rPr>
              <w:t>148</w:t>
            </w:r>
          </w:p>
        </w:tc>
        <w:tc>
          <w:tcPr>
            <w:tcW w:w="1492" w:type="pct"/>
          </w:tcPr>
          <w:p w14:paraId="5EFFF9CD" w14:textId="77777777" w:rsidR="00390FA7" w:rsidRPr="00094908" w:rsidRDefault="00390FA7" w:rsidP="003A2354">
            <w:pPr>
              <w:jc w:val="both"/>
              <w:rPr>
                <w:rFonts w:ascii="Times New Roman" w:hAnsi="Times New Roman"/>
              </w:rPr>
            </w:pPr>
            <w:r w:rsidRPr="00094908">
              <w:rPr>
                <w:rFonts w:ascii="Times New Roman" w:hAnsi="Times New Roman"/>
              </w:rPr>
              <w:t xml:space="preserve">148 </w:t>
            </w:r>
          </w:p>
        </w:tc>
      </w:tr>
      <w:tr w:rsidR="00390FA7" w:rsidRPr="00094908" w14:paraId="61FA86CF" w14:textId="77777777" w:rsidTr="006A3199">
        <w:tc>
          <w:tcPr>
            <w:tcW w:w="1845" w:type="pct"/>
          </w:tcPr>
          <w:p w14:paraId="4E848167" w14:textId="77777777" w:rsidR="00390FA7" w:rsidRPr="00094908" w:rsidRDefault="00390FA7" w:rsidP="003A2354">
            <w:pPr>
              <w:jc w:val="both"/>
              <w:rPr>
                <w:rFonts w:ascii="Times New Roman" w:hAnsi="Times New Roman"/>
                <w:b/>
              </w:rPr>
            </w:pPr>
            <w:r w:rsidRPr="00094908">
              <w:rPr>
                <w:rFonts w:ascii="Times New Roman" w:hAnsi="Times New Roman"/>
                <w:b/>
              </w:rPr>
              <w:t>Gamtamokslinis ugdymas:</w:t>
            </w:r>
          </w:p>
        </w:tc>
        <w:tc>
          <w:tcPr>
            <w:tcW w:w="3155" w:type="pct"/>
            <w:gridSpan w:val="2"/>
          </w:tcPr>
          <w:p w14:paraId="4C6536F7" w14:textId="77777777" w:rsidR="00390FA7" w:rsidRPr="00094908" w:rsidRDefault="00390FA7" w:rsidP="003A2354">
            <w:pPr>
              <w:jc w:val="both"/>
              <w:rPr>
                <w:rFonts w:ascii="Times New Roman" w:hAnsi="Times New Roman"/>
              </w:rPr>
            </w:pPr>
          </w:p>
        </w:tc>
      </w:tr>
      <w:tr w:rsidR="00390FA7" w:rsidRPr="00094908" w14:paraId="3309203E" w14:textId="77777777" w:rsidTr="006A3199">
        <w:tc>
          <w:tcPr>
            <w:tcW w:w="1845" w:type="pct"/>
          </w:tcPr>
          <w:p w14:paraId="63128E4F" w14:textId="77777777" w:rsidR="00390FA7" w:rsidRPr="00094908" w:rsidRDefault="00390FA7" w:rsidP="003A2354">
            <w:pPr>
              <w:jc w:val="both"/>
              <w:rPr>
                <w:rFonts w:ascii="Times New Roman" w:hAnsi="Times New Roman"/>
              </w:rPr>
            </w:pPr>
            <w:r w:rsidRPr="00094908">
              <w:rPr>
                <w:rFonts w:ascii="Times New Roman" w:hAnsi="Times New Roman"/>
              </w:rPr>
              <w:t>Biologija</w:t>
            </w:r>
          </w:p>
        </w:tc>
        <w:tc>
          <w:tcPr>
            <w:tcW w:w="1663" w:type="pct"/>
          </w:tcPr>
          <w:p w14:paraId="59EA681B"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10A8B3DF"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4F065F4E" w14:textId="77777777" w:rsidTr="006A3199">
        <w:tc>
          <w:tcPr>
            <w:tcW w:w="1845" w:type="pct"/>
          </w:tcPr>
          <w:p w14:paraId="0026C724" w14:textId="77777777" w:rsidR="00390FA7" w:rsidRPr="00094908" w:rsidRDefault="00390FA7" w:rsidP="003A2354">
            <w:pPr>
              <w:jc w:val="both"/>
              <w:rPr>
                <w:rFonts w:ascii="Times New Roman" w:hAnsi="Times New Roman"/>
              </w:rPr>
            </w:pPr>
            <w:r w:rsidRPr="00094908">
              <w:rPr>
                <w:rFonts w:ascii="Times New Roman" w:hAnsi="Times New Roman"/>
              </w:rPr>
              <w:t>Fizika</w:t>
            </w:r>
          </w:p>
        </w:tc>
        <w:tc>
          <w:tcPr>
            <w:tcW w:w="1663" w:type="pct"/>
          </w:tcPr>
          <w:p w14:paraId="6AB250AB"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55CDB0D9" w14:textId="77777777" w:rsidR="00390FA7" w:rsidRPr="00094908" w:rsidRDefault="00390FA7" w:rsidP="003A2354">
            <w:pPr>
              <w:jc w:val="both"/>
              <w:rPr>
                <w:rFonts w:ascii="Times New Roman" w:hAnsi="Times New Roman"/>
              </w:rPr>
            </w:pPr>
            <w:r w:rsidRPr="00094908">
              <w:rPr>
                <w:rFonts w:ascii="Times New Roman" w:hAnsi="Times New Roman"/>
              </w:rPr>
              <w:t>74</w:t>
            </w:r>
          </w:p>
        </w:tc>
      </w:tr>
      <w:tr w:rsidR="00390FA7" w:rsidRPr="00094908" w14:paraId="391C810A" w14:textId="77777777" w:rsidTr="006A3199">
        <w:tc>
          <w:tcPr>
            <w:tcW w:w="1845" w:type="pct"/>
          </w:tcPr>
          <w:p w14:paraId="42831172" w14:textId="77777777" w:rsidR="00390FA7" w:rsidRPr="00094908" w:rsidRDefault="00390FA7" w:rsidP="003A2354">
            <w:pPr>
              <w:jc w:val="both"/>
              <w:rPr>
                <w:rFonts w:ascii="Times New Roman" w:hAnsi="Times New Roman"/>
              </w:rPr>
            </w:pPr>
            <w:r w:rsidRPr="00094908">
              <w:rPr>
                <w:rFonts w:ascii="Times New Roman" w:hAnsi="Times New Roman"/>
              </w:rPr>
              <w:t>Chemija</w:t>
            </w:r>
          </w:p>
        </w:tc>
        <w:tc>
          <w:tcPr>
            <w:tcW w:w="1663" w:type="pct"/>
          </w:tcPr>
          <w:p w14:paraId="394121A6"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12B4B1FA" w14:textId="77777777" w:rsidR="00390FA7" w:rsidRPr="00094908" w:rsidRDefault="00390FA7" w:rsidP="003A2354">
            <w:pPr>
              <w:jc w:val="both"/>
              <w:rPr>
                <w:rFonts w:ascii="Times New Roman" w:hAnsi="Times New Roman"/>
              </w:rPr>
            </w:pPr>
            <w:r w:rsidRPr="00094908">
              <w:rPr>
                <w:rFonts w:ascii="Times New Roman" w:hAnsi="Times New Roman"/>
              </w:rPr>
              <w:t>74</w:t>
            </w:r>
          </w:p>
        </w:tc>
      </w:tr>
      <w:tr w:rsidR="00390FA7" w:rsidRPr="00094908" w14:paraId="41BEA5B7" w14:textId="77777777" w:rsidTr="006A3199">
        <w:trPr>
          <w:trHeight w:val="495"/>
        </w:trPr>
        <w:tc>
          <w:tcPr>
            <w:tcW w:w="1845" w:type="pct"/>
          </w:tcPr>
          <w:p w14:paraId="158F1F79" w14:textId="77777777" w:rsidR="00390FA7" w:rsidRPr="00094908" w:rsidRDefault="00390FA7" w:rsidP="003A2354">
            <w:pPr>
              <w:jc w:val="both"/>
              <w:rPr>
                <w:rFonts w:ascii="Times New Roman" w:hAnsi="Times New Roman"/>
                <w:b/>
              </w:rPr>
            </w:pPr>
            <w:r w:rsidRPr="00094908">
              <w:rPr>
                <w:rFonts w:ascii="Times New Roman" w:hAnsi="Times New Roman"/>
                <w:b/>
              </w:rPr>
              <w:t xml:space="preserve">Integruotas dalykas (lietuvių kalba/istorija; lietuvių </w:t>
            </w:r>
            <w:r w:rsidRPr="00094908">
              <w:rPr>
                <w:rFonts w:ascii="Times New Roman" w:hAnsi="Times New Roman"/>
                <w:b/>
              </w:rPr>
              <w:lastRenderedPageBreak/>
              <w:t>kalba/teatras, matematika/IT; fizika/IT; biologijos mokslai )</w:t>
            </w:r>
          </w:p>
        </w:tc>
        <w:tc>
          <w:tcPr>
            <w:tcW w:w="1663" w:type="pct"/>
          </w:tcPr>
          <w:p w14:paraId="2EB71955" w14:textId="77777777" w:rsidR="00390FA7" w:rsidRPr="00094908" w:rsidRDefault="00A70920" w:rsidP="003A2354">
            <w:pPr>
              <w:jc w:val="both"/>
              <w:rPr>
                <w:rFonts w:ascii="Times New Roman" w:hAnsi="Times New Roman"/>
              </w:rPr>
            </w:pPr>
            <w:r w:rsidRPr="00094908">
              <w:rPr>
                <w:rFonts w:ascii="Times New Roman" w:hAnsi="Times New Roman"/>
              </w:rPr>
              <w:lastRenderedPageBreak/>
              <w:t>37</w:t>
            </w:r>
          </w:p>
        </w:tc>
        <w:tc>
          <w:tcPr>
            <w:tcW w:w="1492" w:type="pct"/>
          </w:tcPr>
          <w:p w14:paraId="4153AA72"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6A329D16" w14:textId="77777777" w:rsidTr="006A3199">
        <w:tc>
          <w:tcPr>
            <w:tcW w:w="1845" w:type="pct"/>
          </w:tcPr>
          <w:p w14:paraId="49E83033" w14:textId="77777777" w:rsidR="00390FA7" w:rsidRPr="00094908" w:rsidRDefault="00390FA7" w:rsidP="003A2354">
            <w:pPr>
              <w:jc w:val="both"/>
              <w:rPr>
                <w:rFonts w:ascii="Times New Roman" w:hAnsi="Times New Roman"/>
                <w:b/>
              </w:rPr>
            </w:pPr>
            <w:r w:rsidRPr="00094908">
              <w:rPr>
                <w:rFonts w:ascii="Times New Roman" w:hAnsi="Times New Roman"/>
                <w:b/>
              </w:rPr>
              <w:lastRenderedPageBreak/>
              <w:t>Informacinės technologijos</w:t>
            </w:r>
          </w:p>
        </w:tc>
        <w:tc>
          <w:tcPr>
            <w:tcW w:w="1663" w:type="pct"/>
          </w:tcPr>
          <w:p w14:paraId="6B8E02BF" w14:textId="77777777" w:rsidR="00390FA7" w:rsidRPr="00094908" w:rsidRDefault="00390FA7" w:rsidP="003A2354">
            <w:pPr>
              <w:jc w:val="both"/>
              <w:rPr>
                <w:rFonts w:ascii="Times New Roman" w:hAnsi="Times New Roman"/>
              </w:rPr>
            </w:pPr>
            <w:r w:rsidRPr="00094908">
              <w:rPr>
                <w:rFonts w:ascii="Times New Roman" w:hAnsi="Times New Roman"/>
              </w:rPr>
              <w:t>37</w:t>
            </w:r>
          </w:p>
        </w:tc>
        <w:tc>
          <w:tcPr>
            <w:tcW w:w="1492" w:type="pct"/>
          </w:tcPr>
          <w:p w14:paraId="420C3AA5"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7FF260FB" w14:textId="77777777" w:rsidTr="006A3199">
        <w:tc>
          <w:tcPr>
            <w:tcW w:w="1845" w:type="pct"/>
          </w:tcPr>
          <w:p w14:paraId="32C14A55" w14:textId="77777777" w:rsidR="00390FA7" w:rsidRPr="00094908" w:rsidRDefault="00390FA7" w:rsidP="003A2354">
            <w:pPr>
              <w:jc w:val="both"/>
              <w:rPr>
                <w:rFonts w:ascii="Times New Roman" w:hAnsi="Times New Roman"/>
                <w:b/>
              </w:rPr>
            </w:pPr>
            <w:r w:rsidRPr="00094908">
              <w:rPr>
                <w:rFonts w:ascii="Times New Roman" w:hAnsi="Times New Roman"/>
                <w:b/>
              </w:rPr>
              <w:t>Socialinis ugdymas:</w:t>
            </w:r>
          </w:p>
        </w:tc>
        <w:tc>
          <w:tcPr>
            <w:tcW w:w="3155" w:type="pct"/>
            <w:gridSpan w:val="2"/>
          </w:tcPr>
          <w:p w14:paraId="3C4D6397" w14:textId="77777777" w:rsidR="00390FA7" w:rsidRPr="00094908" w:rsidRDefault="00390FA7" w:rsidP="003A2354">
            <w:pPr>
              <w:jc w:val="both"/>
              <w:rPr>
                <w:rFonts w:ascii="Times New Roman" w:hAnsi="Times New Roman"/>
              </w:rPr>
            </w:pPr>
          </w:p>
        </w:tc>
      </w:tr>
      <w:tr w:rsidR="00390FA7" w:rsidRPr="00094908" w14:paraId="086C8DA0" w14:textId="77777777" w:rsidTr="006A3199">
        <w:tc>
          <w:tcPr>
            <w:tcW w:w="1845" w:type="pct"/>
          </w:tcPr>
          <w:p w14:paraId="107F882E" w14:textId="77777777" w:rsidR="00390FA7" w:rsidRPr="00094908" w:rsidRDefault="00390FA7" w:rsidP="003A2354">
            <w:pPr>
              <w:jc w:val="both"/>
              <w:rPr>
                <w:rFonts w:ascii="Times New Roman" w:hAnsi="Times New Roman"/>
              </w:rPr>
            </w:pPr>
            <w:r w:rsidRPr="00094908">
              <w:rPr>
                <w:rFonts w:ascii="Times New Roman" w:hAnsi="Times New Roman"/>
              </w:rPr>
              <w:t>Istorija</w:t>
            </w:r>
          </w:p>
        </w:tc>
        <w:tc>
          <w:tcPr>
            <w:tcW w:w="1663" w:type="pct"/>
          </w:tcPr>
          <w:p w14:paraId="0797FE18"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6CFB86BA" w14:textId="77777777" w:rsidR="00390FA7" w:rsidRPr="00094908" w:rsidRDefault="00390FA7" w:rsidP="003A2354">
            <w:pPr>
              <w:jc w:val="both"/>
              <w:rPr>
                <w:rFonts w:ascii="Times New Roman" w:hAnsi="Times New Roman"/>
              </w:rPr>
            </w:pPr>
            <w:r w:rsidRPr="00094908">
              <w:rPr>
                <w:rFonts w:ascii="Times New Roman" w:hAnsi="Times New Roman"/>
              </w:rPr>
              <w:t>74</w:t>
            </w:r>
          </w:p>
        </w:tc>
      </w:tr>
      <w:tr w:rsidR="00390FA7" w:rsidRPr="00094908" w14:paraId="4FC958CF" w14:textId="77777777" w:rsidTr="006A3199">
        <w:tc>
          <w:tcPr>
            <w:tcW w:w="1845" w:type="pct"/>
          </w:tcPr>
          <w:p w14:paraId="4781F6EF" w14:textId="77777777" w:rsidR="00390FA7" w:rsidRPr="00094908" w:rsidRDefault="00390FA7" w:rsidP="003A2354">
            <w:pPr>
              <w:jc w:val="both"/>
              <w:rPr>
                <w:rFonts w:ascii="Times New Roman" w:hAnsi="Times New Roman"/>
              </w:rPr>
            </w:pPr>
            <w:r w:rsidRPr="00094908">
              <w:rPr>
                <w:rFonts w:ascii="Times New Roman" w:hAnsi="Times New Roman"/>
              </w:rPr>
              <w:t>Pilietiškumo pagrindai</w:t>
            </w:r>
          </w:p>
        </w:tc>
        <w:tc>
          <w:tcPr>
            <w:tcW w:w="1663" w:type="pct"/>
          </w:tcPr>
          <w:p w14:paraId="5FEB176C" w14:textId="77777777" w:rsidR="00390FA7" w:rsidRPr="00094908" w:rsidRDefault="00390FA7" w:rsidP="003A2354">
            <w:pPr>
              <w:jc w:val="both"/>
              <w:rPr>
                <w:rFonts w:ascii="Times New Roman" w:hAnsi="Times New Roman"/>
              </w:rPr>
            </w:pPr>
            <w:r w:rsidRPr="00094908">
              <w:rPr>
                <w:rFonts w:ascii="Times New Roman" w:hAnsi="Times New Roman"/>
              </w:rPr>
              <w:t>37</w:t>
            </w:r>
          </w:p>
        </w:tc>
        <w:tc>
          <w:tcPr>
            <w:tcW w:w="1492" w:type="pct"/>
          </w:tcPr>
          <w:p w14:paraId="58EE79F4"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301ADF5A" w14:textId="77777777" w:rsidTr="006A3199">
        <w:tc>
          <w:tcPr>
            <w:tcW w:w="1845" w:type="pct"/>
          </w:tcPr>
          <w:p w14:paraId="7A60EEDD" w14:textId="77777777" w:rsidR="00390FA7" w:rsidRPr="00094908" w:rsidRDefault="00390FA7" w:rsidP="003A2354">
            <w:pPr>
              <w:jc w:val="both"/>
              <w:rPr>
                <w:rFonts w:ascii="Times New Roman" w:hAnsi="Times New Roman"/>
              </w:rPr>
            </w:pPr>
            <w:r w:rsidRPr="00094908">
              <w:rPr>
                <w:rFonts w:ascii="Times New Roman" w:hAnsi="Times New Roman"/>
              </w:rPr>
              <w:t>Geografija</w:t>
            </w:r>
          </w:p>
        </w:tc>
        <w:tc>
          <w:tcPr>
            <w:tcW w:w="1663" w:type="pct"/>
          </w:tcPr>
          <w:p w14:paraId="73B8832D"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088D4EF6"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29578C25" w14:textId="77777777" w:rsidTr="006A3199">
        <w:tc>
          <w:tcPr>
            <w:tcW w:w="1845" w:type="pct"/>
          </w:tcPr>
          <w:p w14:paraId="11F74B14" w14:textId="77777777" w:rsidR="00390FA7" w:rsidRPr="00094908" w:rsidRDefault="00390FA7" w:rsidP="003A2354">
            <w:pPr>
              <w:jc w:val="both"/>
              <w:rPr>
                <w:rFonts w:ascii="Times New Roman" w:hAnsi="Times New Roman"/>
              </w:rPr>
            </w:pPr>
            <w:r w:rsidRPr="00094908">
              <w:rPr>
                <w:rFonts w:ascii="Times New Roman" w:hAnsi="Times New Roman"/>
              </w:rPr>
              <w:t>Ekonomika ir verslumas</w:t>
            </w:r>
          </w:p>
        </w:tc>
        <w:tc>
          <w:tcPr>
            <w:tcW w:w="1663" w:type="pct"/>
          </w:tcPr>
          <w:p w14:paraId="5707E766" w14:textId="77777777" w:rsidR="00390FA7" w:rsidRPr="00094908" w:rsidRDefault="00390FA7" w:rsidP="003A2354">
            <w:pPr>
              <w:jc w:val="both"/>
              <w:rPr>
                <w:rFonts w:ascii="Times New Roman" w:hAnsi="Times New Roman"/>
              </w:rPr>
            </w:pPr>
            <w:r w:rsidRPr="00094908">
              <w:rPr>
                <w:rFonts w:ascii="Times New Roman" w:hAnsi="Times New Roman"/>
              </w:rPr>
              <w:t>-</w:t>
            </w:r>
          </w:p>
        </w:tc>
        <w:tc>
          <w:tcPr>
            <w:tcW w:w="1492" w:type="pct"/>
          </w:tcPr>
          <w:p w14:paraId="6545298A"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4B4238D0" w14:textId="77777777" w:rsidTr="006A3199">
        <w:tc>
          <w:tcPr>
            <w:tcW w:w="1845" w:type="pct"/>
          </w:tcPr>
          <w:p w14:paraId="1EA82855" w14:textId="77777777" w:rsidR="00390FA7" w:rsidRPr="00094908" w:rsidRDefault="00390FA7" w:rsidP="003A2354">
            <w:pPr>
              <w:jc w:val="both"/>
              <w:rPr>
                <w:rFonts w:ascii="Times New Roman" w:hAnsi="Times New Roman"/>
                <w:b/>
              </w:rPr>
            </w:pPr>
            <w:r w:rsidRPr="00094908">
              <w:rPr>
                <w:rFonts w:ascii="Times New Roman" w:hAnsi="Times New Roman"/>
                <w:b/>
              </w:rPr>
              <w:t>Meninis ugdymas</w:t>
            </w:r>
          </w:p>
        </w:tc>
        <w:tc>
          <w:tcPr>
            <w:tcW w:w="3155" w:type="pct"/>
            <w:gridSpan w:val="2"/>
          </w:tcPr>
          <w:p w14:paraId="342003E5" w14:textId="77777777" w:rsidR="00390FA7" w:rsidRPr="00094908" w:rsidRDefault="00390FA7" w:rsidP="003A2354">
            <w:pPr>
              <w:jc w:val="both"/>
              <w:rPr>
                <w:rFonts w:ascii="Times New Roman" w:hAnsi="Times New Roman"/>
              </w:rPr>
            </w:pPr>
          </w:p>
        </w:tc>
      </w:tr>
      <w:tr w:rsidR="00390FA7" w:rsidRPr="00094908" w14:paraId="0FB5F4D9" w14:textId="77777777" w:rsidTr="006A3199">
        <w:tc>
          <w:tcPr>
            <w:tcW w:w="1845" w:type="pct"/>
          </w:tcPr>
          <w:p w14:paraId="468A6E7C" w14:textId="77777777" w:rsidR="00390FA7" w:rsidRPr="00094908" w:rsidRDefault="00390FA7" w:rsidP="003A2354">
            <w:pPr>
              <w:jc w:val="both"/>
              <w:rPr>
                <w:rFonts w:ascii="Times New Roman" w:hAnsi="Times New Roman"/>
              </w:rPr>
            </w:pPr>
            <w:r w:rsidRPr="00094908">
              <w:rPr>
                <w:rFonts w:ascii="Times New Roman" w:hAnsi="Times New Roman"/>
              </w:rPr>
              <w:t>Dailė</w:t>
            </w:r>
          </w:p>
        </w:tc>
        <w:tc>
          <w:tcPr>
            <w:tcW w:w="1663" w:type="pct"/>
          </w:tcPr>
          <w:p w14:paraId="47BD6C9A" w14:textId="77777777" w:rsidR="00390FA7" w:rsidRPr="00094908" w:rsidRDefault="00390FA7" w:rsidP="003A2354">
            <w:pPr>
              <w:jc w:val="both"/>
              <w:rPr>
                <w:rFonts w:ascii="Times New Roman" w:hAnsi="Times New Roman"/>
              </w:rPr>
            </w:pPr>
            <w:r w:rsidRPr="00094908">
              <w:rPr>
                <w:rFonts w:ascii="Times New Roman" w:hAnsi="Times New Roman"/>
              </w:rPr>
              <w:t>37</w:t>
            </w:r>
          </w:p>
        </w:tc>
        <w:tc>
          <w:tcPr>
            <w:tcW w:w="1492" w:type="pct"/>
          </w:tcPr>
          <w:p w14:paraId="48FC3CD1"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6292A252" w14:textId="77777777" w:rsidTr="006A3199">
        <w:tc>
          <w:tcPr>
            <w:tcW w:w="1845" w:type="pct"/>
          </w:tcPr>
          <w:p w14:paraId="527ED0EB" w14:textId="77777777" w:rsidR="00390FA7" w:rsidRPr="00094908" w:rsidRDefault="00390FA7" w:rsidP="003A2354">
            <w:pPr>
              <w:jc w:val="both"/>
              <w:rPr>
                <w:rFonts w:ascii="Times New Roman" w:hAnsi="Times New Roman"/>
              </w:rPr>
            </w:pPr>
            <w:r w:rsidRPr="00094908">
              <w:rPr>
                <w:rFonts w:ascii="Times New Roman" w:hAnsi="Times New Roman"/>
              </w:rPr>
              <w:t>Muzika</w:t>
            </w:r>
          </w:p>
        </w:tc>
        <w:tc>
          <w:tcPr>
            <w:tcW w:w="1663" w:type="pct"/>
          </w:tcPr>
          <w:p w14:paraId="6621A807" w14:textId="77777777" w:rsidR="00390FA7" w:rsidRPr="00094908" w:rsidRDefault="00390FA7" w:rsidP="003A2354">
            <w:pPr>
              <w:jc w:val="both"/>
              <w:rPr>
                <w:rFonts w:ascii="Times New Roman" w:hAnsi="Times New Roman"/>
              </w:rPr>
            </w:pPr>
            <w:r w:rsidRPr="00094908">
              <w:rPr>
                <w:rFonts w:ascii="Times New Roman" w:hAnsi="Times New Roman"/>
              </w:rPr>
              <w:t>37</w:t>
            </w:r>
          </w:p>
        </w:tc>
        <w:tc>
          <w:tcPr>
            <w:tcW w:w="1492" w:type="pct"/>
          </w:tcPr>
          <w:p w14:paraId="3437FA85"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0185F494" w14:textId="77777777" w:rsidTr="006A3199">
        <w:tc>
          <w:tcPr>
            <w:tcW w:w="1845" w:type="pct"/>
          </w:tcPr>
          <w:p w14:paraId="2E6A141C" w14:textId="77777777" w:rsidR="00390FA7" w:rsidRPr="00094908" w:rsidRDefault="00390FA7" w:rsidP="003A2354">
            <w:pPr>
              <w:jc w:val="both"/>
              <w:rPr>
                <w:rFonts w:ascii="Times New Roman" w:hAnsi="Times New Roman"/>
                <w:b/>
              </w:rPr>
            </w:pPr>
            <w:r w:rsidRPr="00094908">
              <w:rPr>
                <w:rFonts w:ascii="Times New Roman" w:hAnsi="Times New Roman"/>
                <w:b/>
              </w:rPr>
              <w:t>Technologijos</w:t>
            </w:r>
          </w:p>
        </w:tc>
        <w:tc>
          <w:tcPr>
            <w:tcW w:w="1663" w:type="pct"/>
          </w:tcPr>
          <w:p w14:paraId="3692345D" w14:textId="77777777" w:rsidR="00390FA7" w:rsidRPr="00094908" w:rsidRDefault="00390FA7" w:rsidP="003A2354">
            <w:pPr>
              <w:jc w:val="both"/>
              <w:rPr>
                <w:rFonts w:ascii="Times New Roman" w:hAnsi="Times New Roman"/>
              </w:rPr>
            </w:pPr>
            <w:r w:rsidRPr="00094908">
              <w:rPr>
                <w:rFonts w:ascii="Times New Roman" w:hAnsi="Times New Roman"/>
              </w:rPr>
              <w:t>55,5</w:t>
            </w:r>
          </w:p>
        </w:tc>
        <w:tc>
          <w:tcPr>
            <w:tcW w:w="1492" w:type="pct"/>
          </w:tcPr>
          <w:p w14:paraId="21EFA47C" w14:textId="77777777" w:rsidR="00390FA7" w:rsidRPr="00094908" w:rsidRDefault="00390FA7" w:rsidP="003A2354">
            <w:pPr>
              <w:jc w:val="both"/>
              <w:rPr>
                <w:rFonts w:ascii="Times New Roman" w:hAnsi="Times New Roman"/>
              </w:rPr>
            </w:pPr>
            <w:r w:rsidRPr="00094908">
              <w:rPr>
                <w:rFonts w:ascii="Times New Roman" w:hAnsi="Times New Roman"/>
              </w:rPr>
              <w:t>37</w:t>
            </w:r>
          </w:p>
        </w:tc>
      </w:tr>
      <w:tr w:rsidR="00390FA7" w:rsidRPr="00094908" w14:paraId="6F7E8BBA" w14:textId="77777777" w:rsidTr="006A3199">
        <w:tc>
          <w:tcPr>
            <w:tcW w:w="1845" w:type="pct"/>
          </w:tcPr>
          <w:p w14:paraId="0B0488D7" w14:textId="77777777" w:rsidR="00390FA7" w:rsidRPr="00094908" w:rsidRDefault="00390FA7" w:rsidP="003A2354">
            <w:pPr>
              <w:jc w:val="both"/>
              <w:rPr>
                <w:rFonts w:ascii="Times New Roman" w:hAnsi="Times New Roman"/>
                <w:b/>
              </w:rPr>
            </w:pPr>
            <w:r w:rsidRPr="00094908">
              <w:rPr>
                <w:rFonts w:ascii="Times New Roman" w:hAnsi="Times New Roman"/>
                <w:b/>
              </w:rPr>
              <w:t>Fizinis ugdymas</w:t>
            </w:r>
          </w:p>
        </w:tc>
        <w:tc>
          <w:tcPr>
            <w:tcW w:w="1663" w:type="pct"/>
          </w:tcPr>
          <w:p w14:paraId="480266FD" w14:textId="77777777" w:rsidR="00390FA7" w:rsidRPr="00094908" w:rsidRDefault="00390FA7" w:rsidP="003A2354">
            <w:pPr>
              <w:jc w:val="both"/>
              <w:rPr>
                <w:rFonts w:ascii="Times New Roman" w:hAnsi="Times New Roman"/>
              </w:rPr>
            </w:pPr>
            <w:r w:rsidRPr="00094908">
              <w:rPr>
                <w:rFonts w:ascii="Times New Roman" w:hAnsi="Times New Roman"/>
              </w:rPr>
              <w:t>74</w:t>
            </w:r>
          </w:p>
        </w:tc>
        <w:tc>
          <w:tcPr>
            <w:tcW w:w="1492" w:type="pct"/>
          </w:tcPr>
          <w:p w14:paraId="1F35D6CF" w14:textId="77777777" w:rsidR="00390FA7" w:rsidRPr="00094908" w:rsidRDefault="00390FA7" w:rsidP="003A2354">
            <w:pPr>
              <w:jc w:val="both"/>
              <w:rPr>
                <w:rFonts w:ascii="Times New Roman" w:hAnsi="Times New Roman"/>
              </w:rPr>
            </w:pPr>
            <w:r w:rsidRPr="00094908">
              <w:rPr>
                <w:rFonts w:ascii="Times New Roman" w:hAnsi="Times New Roman"/>
              </w:rPr>
              <w:t>74</w:t>
            </w:r>
          </w:p>
        </w:tc>
      </w:tr>
      <w:tr w:rsidR="00390FA7" w:rsidRPr="00094908" w14:paraId="21459D84" w14:textId="77777777" w:rsidTr="006A3199">
        <w:tc>
          <w:tcPr>
            <w:tcW w:w="1845" w:type="pct"/>
          </w:tcPr>
          <w:p w14:paraId="64C3582D" w14:textId="77777777" w:rsidR="00390FA7" w:rsidRPr="00094908" w:rsidRDefault="00390FA7" w:rsidP="003A2354">
            <w:pPr>
              <w:jc w:val="both"/>
              <w:rPr>
                <w:rFonts w:ascii="Times New Roman" w:hAnsi="Times New Roman"/>
                <w:b/>
              </w:rPr>
            </w:pPr>
            <w:r w:rsidRPr="00094908">
              <w:rPr>
                <w:rFonts w:ascii="Times New Roman" w:hAnsi="Times New Roman"/>
                <w:b/>
              </w:rPr>
              <w:t>Žmogaus sauga</w:t>
            </w:r>
          </w:p>
        </w:tc>
        <w:tc>
          <w:tcPr>
            <w:tcW w:w="1663" w:type="pct"/>
          </w:tcPr>
          <w:p w14:paraId="351AAF0F" w14:textId="77777777" w:rsidR="00390FA7" w:rsidRPr="00094908" w:rsidRDefault="00390FA7" w:rsidP="003A2354">
            <w:pPr>
              <w:jc w:val="both"/>
              <w:rPr>
                <w:rFonts w:ascii="Times New Roman" w:hAnsi="Times New Roman"/>
              </w:rPr>
            </w:pPr>
            <w:r w:rsidRPr="00094908">
              <w:rPr>
                <w:rFonts w:ascii="Times New Roman" w:hAnsi="Times New Roman"/>
              </w:rPr>
              <w:t>18,5</w:t>
            </w:r>
          </w:p>
        </w:tc>
        <w:tc>
          <w:tcPr>
            <w:tcW w:w="1492" w:type="pct"/>
          </w:tcPr>
          <w:p w14:paraId="5BBA9DD3" w14:textId="77777777" w:rsidR="00390FA7" w:rsidRPr="00094908" w:rsidRDefault="00390FA7" w:rsidP="003A2354">
            <w:pPr>
              <w:jc w:val="both"/>
              <w:rPr>
                <w:rFonts w:ascii="Times New Roman" w:hAnsi="Times New Roman"/>
              </w:rPr>
            </w:pPr>
            <w:r w:rsidRPr="00094908">
              <w:rPr>
                <w:rFonts w:ascii="Times New Roman" w:hAnsi="Times New Roman"/>
              </w:rPr>
              <w:t>0</w:t>
            </w:r>
          </w:p>
        </w:tc>
      </w:tr>
      <w:tr w:rsidR="00390FA7" w:rsidRPr="00094908" w14:paraId="3E0A5EE5" w14:textId="77777777" w:rsidTr="006A3199">
        <w:tc>
          <w:tcPr>
            <w:tcW w:w="1845" w:type="pct"/>
          </w:tcPr>
          <w:p w14:paraId="06B8A015" w14:textId="77777777" w:rsidR="00390FA7" w:rsidRPr="00094908" w:rsidRDefault="00390FA7" w:rsidP="003A2354">
            <w:pPr>
              <w:jc w:val="both"/>
              <w:rPr>
                <w:rFonts w:ascii="Times New Roman" w:hAnsi="Times New Roman"/>
                <w:b/>
              </w:rPr>
            </w:pPr>
            <w:r w:rsidRPr="00094908">
              <w:rPr>
                <w:rFonts w:ascii="Times New Roman" w:hAnsi="Times New Roman"/>
                <w:b/>
              </w:rPr>
              <w:t xml:space="preserve">Pasirenkamieji dalykai </w:t>
            </w:r>
          </w:p>
        </w:tc>
        <w:tc>
          <w:tcPr>
            <w:tcW w:w="3155" w:type="pct"/>
            <w:gridSpan w:val="2"/>
          </w:tcPr>
          <w:p w14:paraId="73E1F1E9" w14:textId="77777777" w:rsidR="00390FA7" w:rsidRPr="00094908" w:rsidRDefault="00390FA7" w:rsidP="003A2354">
            <w:pPr>
              <w:jc w:val="both"/>
              <w:rPr>
                <w:rFonts w:ascii="Times New Roman" w:hAnsi="Times New Roman"/>
              </w:rPr>
            </w:pPr>
          </w:p>
        </w:tc>
      </w:tr>
      <w:tr w:rsidR="00390FA7" w:rsidRPr="00094908" w14:paraId="2418F077" w14:textId="77777777" w:rsidTr="006A3199">
        <w:tc>
          <w:tcPr>
            <w:tcW w:w="1845" w:type="pct"/>
          </w:tcPr>
          <w:p w14:paraId="2EE75CB8" w14:textId="77777777" w:rsidR="00390FA7" w:rsidRPr="00094908" w:rsidRDefault="00390FA7" w:rsidP="003A2354">
            <w:pPr>
              <w:jc w:val="both"/>
              <w:rPr>
                <w:rFonts w:ascii="Times New Roman" w:hAnsi="Times New Roman"/>
              </w:rPr>
            </w:pPr>
            <w:r w:rsidRPr="00094908">
              <w:rPr>
                <w:rFonts w:ascii="Times New Roman" w:hAnsi="Times New Roman"/>
              </w:rPr>
              <w:t>Psichologija</w:t>
            </w:r>
          </w:p>
        </w:tc>
        <w:tc>
          <w:tcPr>
            <w:tcW w:w="1663" w:type="pct"/>
          </w:tcPr>
          <w:p w14:paraId="7CDCDD66"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40269B19"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251C624F" w14:textId="77777777" w:rsidTr="006A3199">
        <w:tc>
          <w:tcPr>
            <w:tcW w:w="1845" w:type="pct"/>
          </w:tcPr>
          <w:p w14:paraId="6BCDCBA9" w14:textId="77777777" w:rsidR="00390FA7" w:rsidRPr="00094908" w:rsidRDefault="00390FA7" w:rsidP="003A2354">
            <w:pPr>
              <w:jc w:val="both"/>
              <w:rPr>
                <w:rFonts w:ascii="Times New Roman" w:hAnsi="Times New Roman"/>
              </w:rPr>
            </w:pPr>
            <w:r w:rsidRPr="00094908">
              <w:rPr>
                <w:rFonts w:ascii="Times New Roman" w:hAnsi="Times New Roman"/>
              </w:rPr>
              <w:t>Italų kalba</w:t>
            </w:r>
          </w:p>
        </w:tc>
        <w:tc>
          <w:tcPr>
            <w:tcW w:w="1663" w:type="pct"/>
          </w:tcPr>
          <w:p w14:paraId="510B08B5"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2F59DA67"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7C3457B4" w14:textId="77777777" w:rsidTr="006A3199">
        <w:tc>
          <w:tcPr>
            <w:tcW w:w="1845" w:type="pct"/>
          </w:tcPr>
          <w:p w14:paraId="4CF42FB7" w14:textId="77777777" w:rsidR="00390FA7" w:rsidRPr="00094908" w:rsidRDefault="00390FA7" w:rsidP="003A2354">
            <w:pPr>
              <w:jc w:val="both"/>
              <w:rPr>
                <w:rFonts w:ascii="Times New Roman" w:hAnsi="Times New Roman"/>
              </w:rPr>
            </w:pPr>
            <w:r w:rsidRPr="00094908">
              <w:rPr>
                <w:rFonts w:ascii="Times New Roman" w:hAnsi="Times New Roman"/>
              </w:rPr>
              <w:t>Prancūzų kalba</w:t>
            </w:r>
          </w:p>
        </w:tc>
        <w:tc>
          <w:tcPr>
            <w:tcW w:w="1663" w:type="pct"/>
          </w:tcPr>
          <w:p w14:paraId="4ED7501A"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3528E05E"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62585817" w14:textId="77777777" w:rsidTr="006A3199">
        <w:tc>
          <w:tcPr>
            <w:tcW w:w="1845" w:type="pct"/>
          </w:tcPr>
          <w:p w14:paraId="7F158142" w14:textId="77777777" w:rsidR="00390FA7" w:rsidRPr="00094908" w:rsidRDefault="00390FA7" w:rsidP="003A2354">
            <w:pPr>
              <w:jc w:val="both"/>
              <w:rPr>
                <w:rFonts w:ascii="Times New Roman" w:hAnsi="Times New Roman"/>
              </w:rPr>
            </w:pPr>
            <w:r w:rsidRPr="00094908">
              <w:rPr>
                <w:rFonts w:ascii="Times New Roman" w:hAnsi="Times New Roman"/>
              </w:rPr>
              <w:t>Japonų kalba</w:t>
            </w:r>
          </w:p>
        </w:tc>
        <w:tc>
          <w:tcPr>
            <w:tcW w:w="1663" w:type="pct"/>
          </w:tcPr>
          <w:p w14:paraId="770CBE54"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3EEE985F"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37E2BA17" w14:textId="77777777" w:rsidTr="006A3199">
        <w:tc>
          <w:tcPr>
            <w:tcW w:w="1845" w:type="pct"/>
          </w:tcPr>
          <w:p w14:paraId="7238538D" w14:textId="77777777" w:rsidR="00390FA7" w:rsidRPr="00094908" w:rsidRDefault="00390FA7" w:rsidP="003A2354">
            <w:pPr>
              <w:jc w:val="both"/>
              <w:rPr>
                <w:rFonts w:ascii="Times New Roman" w:hAnsi="Times New Roman"/>
              </w:rPr>
            </w:pPr>
            <w:r w:rsidRPr="00094908">
              <w:rPr>
                <w:rFonts w:ascii="Times New Roman" w:hAnsi="Times New Roman"/>
              </w:rPr>
              <w:t>Rusų kalba</w:t>
            </w:r>
          </w:p>
        </w:tc>
        <w:tc>
          <w:tcPr>
            <w:tcW w:w="1663" w:type="pct"/>
          </w:tcPr>
          <w:p w14:paraId="75EA4952"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380BCDCB"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6A3F585D" w14:textId="77777777" w:rsidTr="006A3199">
        <w:tc>
          <w:tcPr>
            <w:tcW w:w="1845" w:type="pct"/>
          </w:tcPr>
          <w:p w14:paraId="1009D9ED" w14:textId="77777777" w:rsidR="00390FA7" w:rsidRPr="00094908" w:rsidRDefault="00390FA7" w:rsidP="003A2354">
            <w:pPr>
              <w:jc w:val="both"/>
              <w:rPr>
                <w:rFonts w:ascii="Times New Roman" w:hAnsi="Times New Roman"/>
                <w:b/>
              </w:rPr>
            </w:pPr>
            <w:r w:rsidRPr="00094908">
              <w:rPr>
                <w:rFonts w:ascii="Times New Roman" w:hAnsi="Times New Roman"/>
                <w:b/>
              </w:rPr>
              <w:t>Dalykų moduliai</w:t>
            </w:r>
          </w:p>
        </w:tc>
        <w:tc>
          <w:tcPr>
            <w:tcW w:w="3155" w:type="pct"/>
            <w:gridSpan w:val="2"/>
          </w:tcPr>
          <w:p w14:paraId="64FA1D35" w14:textId="77777777" w:rsidR="00390FA7" w:rsidRPr="00094908" w:rsidRDefault="00390FA7" w:rsidP="003A2354">
            <w:pPr>
              <w:jc w:val="both"/>
              <w:rPr>
                <w:rFonts w:ascii="Times New Roman" w:hAnsi="Times New Roman"/>
              </w:rPr>
            </w:pPr>
          </w:p>
        </w:tc>
      </w:tr>
      <w:tr w:rsidR="00390FA7" w:rsidRPr="00094908" w14:paraId="21AD9254" w14:textId="77777777" w:rsidTr="006A3199">
        <w:tc>
          <w:tcPr>
            <w:tcW w:w="1845" w:type="pct"/>
          </w:tcPr>
          <w:p w14:paraId="1B2DC706" w14:textId="77777777" w:rsidR="00390FA7" w:rsidRPr="00094908" w:rsidRDefault="00127F13" w:rsidP="003A2354">
            <w:pPr>
              <w:jc w:val="both"/>
              <w:rPr>
                <w:rFonts w:ascii="Times New Roman" w:hAnsi="Times New Roman"/>
              </w:rPr>
            </w:pPr>
            <w:r>
              <w:rPr>
                <w:rFonts w:ascii="Times New Roman" w:hAnsi="Times New Roman"/>
              </w:rPr>
              <w:t>Filologinės dėlionės</w:t>
            </w:r>
          </w:p>
        </w:tc>
        <w:tc>
          <w:tcPr>
            <w:tcW w:w="1663" w:type="pct"/>
          </w:tcPr>
          <w:p w14:paraId="4638DF7C"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0EE27BA1"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390FA7" w:rsidRPr="00094908" w14:paraId="3FDA11FF" w14:textId="77777777" w:rsidTr="006A3199">
        <w:tc>
          <w:tcPr>
            <w:tcW w:w="1845" w:type="pct"/>
          </w:tcPr>
          <w:p w14:paraId="1AD354E5" w14:textId="77777777" w:rsidR="00390FA7" w:rsidRPr="00094908" w:rsidRDefault="00390FA7" w:rsidP="003A2354">
            <w:pPr>
              <w:jc w:val="both"/>
              <w:rPr>
                <w:rFonts w:ascii="Times New Roman" w:hAnsi="Times New Roman"/>
              </w:rPr>
            </w:pPr>
            <w:r w:rsidRPr="00094908">
              <w:rPr>
                <w:rFonts w:ascii="Times New Roman" w:hAnsi="Times New Roman"/>
              </w:rPr>
              <w:t>Ekokultūra</w:t>
            </w:r>
          </w:p>
        </w:tc>
        <w:tc>
          <w:tcPr>
            <w:tcW w:w="1663" w:type="pct"/>
          </w:tcPr>
          <w:p w14:paraId="386C8765"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3692FBFE" w14:textId="77777777" w:rsidR="00390FA7" w:rsidRPr="00094908" w:rsidRDefault="00A70920" w:rsidP="003A2354">
            <w:pPr>
              <w:jc w:val="both"/>
              <w:rPr>
                <w:rFonts w:ascii="Times New Roman" w:hAnsi="Times New Roman"/>
              </w:rPr>
            </w:pPr>
            <w:r w:rsidRPr="00094908">
              <w:rPr>
                <w:rFonts w:ascii="Times New Roman" w:hAnsi="Times New Roman"/>
              </w:rPr>
              <w:t>37</w:t>
            </w:r>
          </w:p>
        </w:tc>
      </w:tr>
      <w:tr w:rsidR="001F7796" w:rsidRPr="00094908" w14:paraId="75ED8E51" w14:textId="77777777" w:rsidTr="006A3199">
        <w:tc>
          <w:tcPr>
            <w:tcW w:w="1845" w:type="pct"/>
          </w:tcPr>
          <w:p w14:paraId="2BF12B7F" w14:textId="77777777" w:rsidR="001F7796" w:rsidRPr="00094908" w:rsidRDefault="001F7796" w:rsidP="003A2354">
            <w:pPr>
              <w:jc w:val="both"/>
              <w:rPr>
                <w:rFonts w:ascii="Times New Roman" w:hAnsi="Times New Roman"/>
              </w:rPr>
            </w:pPr>
            <w:r>
              <w:rPr>
                <w:rFonts w:ascii="Times New Roman" w:hAnsi="Times New Roman"/>
              </w:rPr>
              <w:t>Biologija (IKDM)</w:t>
            </w:r>
          </w:p>
        </w:tc>
        <w:tc>
          <w:tcPr>
            <w:tcW w:w="1663" w:type="pct"/>
          </w:tcPr>
          <w:p w14:paraId="5E1E6207" w14:textId="77777777" w:rsidR="001F7796" w:rsidRPr="00094908" w:rsidRDefault="00127F13" w:rsidP="003A2354">
            <w:pPr>
              <w:jc w:val="both"/>
              <w:rPr>
                <w:rFonts w:ascii="Times New Roman" w:hAnsi="Times New Roman"/>
              </w:rPr>
            </w:pPr>
            <w:r>
              <w:rPr>
                <w:rFonts w:ascii="Times New Roman" w:hAnsi="Times New Roman"/>
              </w:rPr>
              <w:t>37</w:t>
            </w:r>
          </w:p>
        </w:tc>
        <w:tc>
          <w:tcPr>
            <w:tcW w:w="1492" w:type="pct"/>
          </w:tcPr>
          <w:p w14:paraId="4EA39DE7" w14:textId="77777777" w:rsidR="001F7796" w:rsidRPr="00094908" w:rsidRDefault="00127F13" w:rsidP="003A2354">
            <w:pPr>
              <w:jc w:val="both"/>
              <w:rPr>
                <w:rFonts w:ascii="Times New Roman" w:hAnsi="Times New Roman"/>
              </w:rPr>
            </w:pPr>
            <w:r>
              <w:rPr>
                <w:rFonts w:ascii="Times New Roman" w:hAnsi="Times New Roman"/>
              </w:rPr>
              <w:t>37</w:t>
            </w:r>
          </w:p>
        </w:tc>
      </w:tr>
      <w:tr w:rsidR="001F7796" w:rsidRPr="00094908" w14:paraId="3D472AC3" w14:textId="77777777" w:rsidTr="006A3199">
        <w:tc>
          <w:tcPr>
            <w:tcW w:w="1845" w:type="pct"/>
          </w:tcPr>
          <w:p w14:paraId="3579ACBE" w14:textId="77777777" w:rsidR="001F7796" w:rsidRPr="00094908" w:rsidRDefault="001F7796" w:rsidP="003A2354">
            <w:pPr>
              <w:jc w:val="both"/>
              <w:rPr>
                <w:rFonts w:ascii="Times New Roman" w:hAnsi="Times New Roman"/>
              </w:rPr>
            </w:pPr>
            <w:r>
              <w:rPr>
                <w:rFonts w:ascii="Times New Roman" w:hAnsi="Times New Roman"/>
              </w:rPr>
              <w:t>Chemija (IKDM)</w:t>
            </w:r>
          </w:p>
        </w:tc>
        <w:tc>
          <w:tcPr>
            <w:tcW w:w="1663" w:type="pct"/>
          </w:tcPr>
          <w:p w14:paraId="17E4BD7B" w14:textId="77777777" w:rsidR="001F7796" w:rsidRPr="00094908" w:rsidRDefault="00127F13" w:rsidP="003A2354">
            <w:pPr>
              <w:jc w:val="both"/>
              <w:rPr>
                <w:rFonts w:ascii="Times New Roman" w:hAnsi="Times New Roman"/>
              </w:rPr>
            </w:pPr>
            <w:r>
              <w:rPr>
                <w:rFonts w:ascii="Times New Roman" w:hAnsi="Times New Roman"/>
              </w:rPr>
              <w:t>37</w:t>
            </w:r>
          </w:p>
        </w:tc>
        <w:tc>
          <w:tcPr>
            <w:tcW w:w="1492" w:type="pct"/>
          </w:tcPr>
          <w:p w14:paraId="3D45E3F6" w14:textId="77777777" w:rsidR="001F7796" w:rsidRPr="00094908" w:rsidRDefault="00127F13" w:rsidP="003A2354">
            <w:pPr>
              <w:jc w:val="both"/>
              <w:rPr>
                <w:rFonts w:ascii="Times New Roman" w:hAnsi="Times New Roman"/>
              </w:rPr>
            </w:pPr>
            <w:r>
              <w:rPr>
                <w:rFonts w:ascii="Times New Roman" w:hAnsi="Times New Roman"/>
              </w:rPr>
              <w:t>37</w:t>
            </w:r>
          </w:p>
        </w:tc>
      </w:tr>
      <w:tr w:rsidR="00390FA7" w:rsidRPr="00094908" w14:paraId="734487DD" w14:textId="77777777" w:rsidTr="006A3199">
        <w:tc>
          <w:tcPr>
            <w:tcW w:w="1845" w:type="pct"/>
          </w:tcPr>
          <w:p w14:paraId="6E403EDF" w14:textId="77777777" w:rsidR="00390FA7" w:rsidRPr="00094908" w:rsidRDefault="00390FA7" w:rsidP="003A2354">
            <w:pPr>
              <w:jc w:val="both"/>
              <w:rPr>
                <w:rFonts w:ascii="Times New Roman" w:hAnsi="Times New Roman"/>
                <w:shd w:val="clear" w:color="auto" w:fill="FFFFFF"/>
              </w:rPr>
            </w:pPr>
            <w:r w:rsidRPr="00094908">
              <w:rPr>
                <w:rFonts w:ascii="Times New Roman" w:hAnsi="Times New Roman"/>
              </w:rPr>
              <w:t xml:space="preserve">Fizika gamtoje ir technologijose </w:t>
            </w:r>
          </w:p>
        </w:tc>
        <w:tc>
          <w:tcPr>
            <w:tcW w:w="1663" w:type="pct"/>
          </w:tcPr>
          <w:p w14:paraId="31B8EE85" w14:textId="77777777" w:rsidR="00390FA7" w:rsidRPr="00094908" w:rsidRDefault="00A70920" w:rsidP="003A2354">
            <w:pPr>
              <w:jc w:val="both"/>
              <w:rPr>
                <w:rFonts w:ascii="Times New Roman" w:hAnsi="Times New Roman"/>
              </w:rPr>
            </w:pPr>
            <w:r w:rsidRPr="00094908">
              <w:rPr>
                <w:rFonts w:ascii="Times New Roman" w:hAnsi="Times New Roman"/>
              </w:rPr>
              <w:t>37</w:t>
            </w:r>
          </w:p>
        </w:tc>
        <w:tc>
          <w:tcPr>
            <w:tcW w:w="1492" w:type="pct"/>
          </w:tcPr>
          <w:p w14:paraId="1EA32163" w14:textId="77777777" w:rsidR="00390FA7" w:rsidRPr="00094908" w:rsidRDefault="00094908" w:rsidP="003A2354">
            <w:pPr>
              <w:jc w:val="both"/>
              <w:rPr>
                <w:rFonts w:ascii="Times New Roman" w:hAnsi="Times New Roman"/>
              </w:rPr>
            </w:pPr>
            <w:r w:rsidRPr="00094908">
              <w:rPr>
                <w:rFonts w:ascii="Times New Roman" w:hAnsi="Times New Roman"/>
              </w:rPr>
              <w:t>37</w:t>
            </w:r>
          </w:p>
        </w:tc>
      </w:tr>
      <w:tr w:rsidR="00390FA7" w:rsidRPr="00094908" w14:paraId="5833EDDA" w14:textId="77777777" w:rsidTr="006A3199">
        <w:tc>
          <w:tcPr>
            <w:tcW w:w="1845" w:type="pct"/>
          </w:tcPr>
          <w:p w14:paraId="271D0C44" w14:textId="77777777" w:rsidR="00390FA7" w:rsidRPr="00094908" w:rsidRDefault="00390FA7" w:rsidP="003A2354">
            <w:pPr>
              <w:rPr>
                <w:rFonts w:ascii="Times New Roman" w:hAnsi="Times New Roman"/>
              </w:rPr>
            </w:pPr>
            <w:r w:rsidRPr="00094908">
              <w:rPr>
                <w:rFonts w:ascii="Times New Roman" w:hAnsi="Times New Roman"/>
              </w:rPr>
              <w:t>Geometrija kasdieniniame gyvenime</w:t>
            </w:r>
          </w:p>
        </w:tc>
        <w:tc>
          <w:tcPr>
            <w:tcW w:w="1663" w:type="pct"/>
          </w:tcPr>
          <w:p w14:paraId="206C6499" w14:textId="77777777" w:rsidR="00390FA7" w:rsidRPr="00094908" w:rsidRDefault="00094908" w:rsidP="003A2354">
            <w:pPr>
              <w:jc w:val="both"/>
              <w:rPr>
                <w:rFonts w:ascii="Times New Roman" w:hAnsi="Times New Roman"/>
              </w:rPr>
            </w:pPr>
            <w:r w:rsidRPr="00094908">
              <w:rPr>
                <w:rFonts w:ascii="Times New Roman" w:hAnsi="Times New Roman"/>
              </w:rPr>
              <w:t>37</w:t>
            </w:r>
          </w:p>
        </w:tc>
        <w:tc>
          <w:tcPr>
            <w:tcW w:w="1492" w:type="pct"/>
          </w:tcPr>
          <w:p w14:paraId="795BF787" w14:textId="77777777" w:rsidR="00390FA7" w:rsidRPr="00094908" w:rsidRDefault="00094908" w:rsidP="003A2354">
            <w:pPr>
              <w:jc w:val="both"/>
              <w:rPr>
                <w:rFonts w:ascii="Times New Roman" w:hAnsi="Times New Roman"/>
              </w:rPr>
            </w:pPr>
            <w:r w:rsidRPr="00094908">
              <w:rPr>
                <w:rFonts w:ascii="Times New Roman" w:hAnsi="Times New Roman"/>
              </w:rPr>
              <w:t>37</w:t>
            </w:r>
          </w:p>
        </w:tc>
      </w:tr>
      <w:tr w:rsidR="00390FA7" w:rsidRPr="00094908" w14:paraId="7721C801" w14:textId="77777777" w:rsidTr="006A3199">
        <w:tc>
          <w:tcPr>
            <w:tcW w:w="1845" w:type="pct"/>
          </w:tcPr>
          <w:p w14:paraId="5B38AF1E" w14:textId="77777777" w:rsidR="00390FA7" w:rsidRPr="00094908" w:rsidRDefault="00390FA7" w:rsidP="003A2354">
            <w:pPr>
              <w:rPr>
                <w:rFonts w:ascii="Times New Roman" w:hAnsi="Times New Roman"/>
              </w:rPr>
            </w:pPr>
            <w:r w:rsidRPr="00094908">
              <w:rPr>
                <w:rFonts w:ascii="Times New Roman" w:hAnsi="Times New Roman"/>
              </w:rPr>
              <w:t>Planuojame, kombinuojame, tikimės</w:t>
            </w:r>
          </w:p>
        </w:tc>
        <w:tc>
          <w:tcPr>
            <w:tcW w:w="1663" w:type="pct"/>
          </w:tcPr>
          <w:p w14:paraId="28A2F375" w14:textId="77777777" w:rsidR="00390FA7" w:rsidRPr="00094908" w:rsidRDefault="00094908" w:rsidP="003A2354">
            <w:pPr>
              <w:jc w:val="both"/>
              <w:rPr>
                <w:rFonts w:ascii="Times New Roman" w:hAnsi="Times New Roman"/>
              </w:rPr>
            </w:pPr>
            <w:r w:rsidRPr="00094908">
              <w:rPr>
                <w:rFonts w:ascii="Times New Roman" w:hAnsi="Times New Roman"/>
              </w:rPr>
              <w:t>37</w:t>
            </w:r>
          </w:p>
        </w:tc>
        <w:tc>
          <w:tcPr>
            <w:tcW w:w="1492" w:type="pct"/>
          </w:tcPr>
          <w:p w14:paraId="0E629604" w14:textId="77777777" w:rsidR="00390FA7" w:rsidRPr="00094908" w:rsidRDefault="00094908" w:rsidP="003A2354">
            <w:pPr>
              <w:jc w:val="both"/>
              <w:rPr>
                <w:rFonts w:ascii="Times New Roman" w:hAnsi="Times New Roman"/>
              </w:rPr>
            </w:pPr>
            <w:r w:rsidRPr="00094908">
              <w:rPr>
                <w:rFonts w:ascii="Times New Roman" w:hAnsi="Times New Roman"/>
              </w:rPr>
              <w:t>37</w:t>
            </w:r>
          </w:p>
        </w:tc>
      </w:tr>
      <w:tr w:rsidR="00390FA7" w:rsidRPr="00094908" w14:paraId="0C165781" w14:textId="77777777" w:rsidTr="006A3199">
        <w:tc>
          <w:tcPr>
            <w:tcW w:w="1845" w:type="pct"/>
          </w:tcPr>
          <w:p w14:paraId="6602C32D" w14:textId="77777777" w:rsidR="00390FA7" w:rsidRPr="00094908" w:rsidRDefault="00390FA7" w:rsidP="003A2354">
            <w:pPr>
              <w:jc w:val="both"/>
              <w:rPr>
                <w:rFonts w:ascii="Times New Roman" w:hAnsi="Times New Roman"/>
              </w:rPr>
            </w:pPr>
            <w:r w:rsidRPr="00094908">
              <w:rPr>
                <w:rFonts w:ascii="Times New Roman" w:hAnsi="Times New Roman"/>
              </w:rPr>
              <w:t>Anglijos kultūra</w:t>
            </w:r>
          </w:p>
        </w:tc>
        <w:tc>
          <w:tcPr>
            <w:tcW w:w="1663" w:type="pct"/>
          </w:tcPr>
          <w:p w14:paraId="13067615" w14:textId="77777777" w:rsidR="00390FA7" w:rsidRPr="00094908" w:rsidRDefault="00094908" w:rsidP="003A2354">
            <w:pPr>
              <w:jc w:val="both"/>
              <w:rPr>
                <w:rFonts w:ascii="Times New Roman" w:hAnsi="Times New Roman"/>
              </w:rPr>
            </w:pPr>
            <w:r w:rsidRPr="00094908">
              <w:rPr>
                <w:rFonts w:ascii="Times New Roman" w:hAnsi="Times New Roman"/>
              </w:rPr>
              <w:t>37</w:t>
            </w:r>
          </w:p>
        </w:tc>
        <w:tc>
          <w:tcPr>
            <w:tcW w:w="1492" w:type="pct"/>
          </w:tcPr>
          <w:p w14:paraId="79ECCA35" w14:textId="77777777" w:rsidR="00390FA7" w:rsidRPr="00094908" w:rsidRDefault="00094908" w:rsidP="003A2354">
            <w:pPr>
              <w:jc w:val="both"/>
              <w:rPr>
                <w:rFonts w:ascii="Times New Roman" w:hAnsi="Times New Roman"/>
              </w:rPr>
            </w:pPr>
            <w:r w:rsidRPr="00094908">
              <w:rPr>
                <w:rFonts w:ascii="Times New Roman" w:hAnsi="Times New Roman"/>
              </w:rPr>
              <w:t>37</w:t>
            </w:r>
          </w:p>
        </w:tc>
      </w:tr>
      <w:tr w:rsidR="00390FA7" w:rsidRPr="00094908" w14:paraId="047C425A" w14:textId="77777777" w:rsidTr="006A3199">
        <w:tc>
          <w:tcPr>
            <w:tcW w:w="1845" w:type="pct"/>
          </w:tcPr>
          <w:p w14:paraId="5027BA44" w14:textId="77777777" w:rsidR="00390FA7" w:rsidRPr="00094908" w:rsidRDefault="00390FA7" w:rsidP="003A2354">
            <w:pPr>
              <w:jc w:val="both"/>
              <w:rPr>
                <w:rFonts w:ascii="Times New Roman" w:hAnsi="Times New Roman"/>
              </w:rPr>
            </w:pPr>
            <w:r w:rsidRPr="00094908">
              <w:rPr>
                <w:rFonts w:ascii="Times New Roman" w:hAnsi="Times New Roman"/>
              </w:rPr>
              <w:t>Istorijos paslaptys</w:t>
            </w:r>
          </w:p>
        </w:tc>
        <w:tc>
          <w:tcPr>
            <w:tcW w:w="1663" w:type="pct"/>
          </w:tcPr>
          <w:p w14:paraId="1F21AAB5" w14:textId="77777777" w:rsidR="00390FA7" w:rsidRPr="00094908" w:rsidRDefault="00094908" w:rsidP="003A2354">
            <w:pPr>
              <w:jc w:val="both"/>
              <w:rPr>
                <w:rFonts w:ascii="Times New Roman" w:hAnsi="Times New Roman"/>
              </w:rPr>
            </w:pPr>
            <w:r w:rsidRPr="00094908">
              <w:rPr>
                <w:rFonts w:ascii="Times New Roman" w:hAnsi="Times New Roman"/>
              </w:rPr>
              <w:t>37</w:t>
            </w:r>
          </w:p>
        </w:tc>
        <w:tc>
          <w:tcPr>
            <w:tcW w:w="1492" w:type="pct"/>
          </w:tcPr>
          <w:p w14:paraId="699E99B9" w14:textId="77777777" w:rsidR="00390FA7" w:rsidRPr="00094908" w:rsidRDefault="00094908" w:rsidP="003A2354">
            <w:pPr>
              <w:jc w:val="both"/>
              <w:rPr>
                <w:rFonts w:ascii="Times New Roman" w:hAnsi="Times New Roman"/>
              </w:rPr>
            </w:pPr>
            <w:r w:rsidRPr="00094908">
              <w:rPr>
                <w:rFonts w:ascii="Times New Roman" w:hAnsi="Times New Roman"/>
              </w:rPr>
              <w:t>37</w:t>
            </w:r>
          </w:p>
        </w:tc>
      </w:tr>
      <w:tr w:rsidR="0011673B" w:rsidRPr="00094908" w14:paraId="7BD51F02" w14:textId="77777777" w:rsidTr="006A3199">
        <w:tc>
          <w:tcPr>
            <w:tcW w:w="1845" w:type="pct"/>
          </w:tcPr>
          <w:p w14:paraId="2E0A18A4" w14:textId="77777777" w:rsidR="0011673B" w:rsidRDefault="0011673B" w:rsidP="00186512">
            <w:pPr>
              <w:jc w:val="both"/>
              <w:rPr>
                <w:rFonts w:ascii="Times New Roman" w:hAnsi="Times New Roman"/>
                <w:sz w:val="24"/>
                <w:szCs w:val="24"/>
              </w:rPr>
            </w:pPr>
            <w:r>
              <w:rPr>
                <w:rFonts w:ascii="Times New Roman" w:hAnsi="Times New Roman"/>
                <w:sz w:val="24"/>
                <w:szCs w:val="24"/>
              </w:rPr>
              <w:t>Inžinerija ir projektavimas</w:t>
            </w:r>
          </w:p>
        </w:tc>
        <w:tc>
          <w:tcPr>
            <w:tcW w:w="1663" w:type="pct"/>
          </w:tcPr>
          <w:p w14:paraId="546009EB" w14:textId="77777777" w:rsidR="0011673B" w:rsidRPr="00094908" w:rsidRDefault="0011673B" w:rsidP="003A2354">
            <w:pPr>
              <w:jc w:val="both"/>
              <w:rPr>
                <w:rFonts w:ascii="Times New Roman" w:hAnsi="Times New Roman"/>
              </w:rPr>
            </w:pPr>
            <w:r>
              <w:rPr>
                <w:rFonts w:ascii="Times New Roman" w:hAnsi="Times New Roman"/>
              </w:rPr>
              <w:t>37</w:t>
            </w:r>
          </w:p>
        </w:tc>
        <w:tc>
          <w:tcPr>
            <w:tcW w:w="1492" w:type="pct"/>
          </w:tcPr>
          <w:p w14:paraId="03695B02" w14:textId="77777777" w:rsidR="0011673B" w:rsidRPr="00094908" w:rsidRDefault="0011673B" w:rsidP="003A2354">
            <w:pPr>
              <w:jc w:val="both"/>
              <w:rPr>
                <w:rFonts w:ascii="Times New Roman" w:hAnsi="Times New Roman"/>
              </w:rPr>
            </w:pPr>
            <w:r>
              <w:rPr>
                <w:rFonts w:ascii="Times New Roman" w:hAnsi="Times New Roman"/>
              </w:rPr>
              <w:t>37</w:t>
            </w:r>
          </w:p>
        </w:tc>
      </w:tr>
      <w:tr w:rsidR="0011673B" w:rsidRPr="00094908" w14:paraId="37BB90E7" w14:textId="77777777" w:rsidTr="006A3199">
        <w:tc>
          <w:tcPr>
            <w:tcW w:w="1845" w:type="pct"/>
          </w:tcPr>
          <w:p w14:paraId="3A139447" w14:textId="77777777" w:rsidR="0011673B" w:rsidRPr="00501C2F" w:rsidRDefault="0011673B" w:rsidP="00186512">
            <w:pPr>
              <w:jc w:val="both"/>
              <w:rPr>
                <w:rFonts w:ascii="Times New Roman" w:hAnsi="Times New Roman"/>
                <w:sz w:val="24"/>
                <w:szCs w:val="24"/>
              </w:rPr>
            </w:pPr>
            <w:r>
              <w:rPr>
                <w:rFonts w:ascii="Times New Roman" w:hAnsi="Times New Roman"/>
                <w:sz w:val="24"/>
                <w:szCs w:val="24"/>
              </w:rPr>
              <w:t>Robotika ir programavimas</w:t>
            </w:r>
          </w:p>
        </w:tc>
        <w:tc>
          <w:tcPr>
            <w:tcW w:w="1663" w:type="pct"/>
          </w:tcPr>
          <w:p w14:paraId="1C2C27B6" w14:textId="77777777" w:rsidR="0011673B" w:rsidRPr="00094908" w:rsidRDefault="0011673B" w:rsidP="003A2354">
            <w:pPr>
              <w:jc w:val="both"/>
              <w:rPr>
                <w:rFonts w:ascii="Times New Roman" w:hAnsi="Times New Roman"/>
              </w:rPr>
            </w:pPr>
            <w:r>
              <w:rPr>
                <w:rFonts w:ascii="Times New Roman" w:hAnsi="Times New Roman"/>
              </w:rPr>
              <w:t>37</w:t>
            </w:r>
          </w:p>
        </w:tc>
        <w:tc>
          <w:tcPr>
            <w:tcW w:w="1492" w:type="pct"/>
          </w:tcPr>
          <w:p w14:paraId="64FC2245" w14:textId="77777777" w:rsidR="0011673B" w:rsidRPr="00094908" w:rsidRDefault="0011673B" w:rsidP="003A2354">
            <w:pPr>
              <w:jc w:val="both"/>
              <w:rPr>
                <w:rFonts w:ascii="Times New Roman" w:hAnsi="Times New Roman"/>
              </w:rPr>
            </w:pPr>
            <w:r>
              <w:rPr>
                <w:rFonts w:ascii="Times New Roman" w:hAnsi="Times New Roman"/>
              </w:rPr>
              <w:t>37</w:t>
            </w:r>
          </w:p>
        </w:tc>
      </w:tr>
      <w:tr w:rsidR="0011673B" w:rsidRPr="00094908" w14:paraId="38975BA0" w14:textId="77777777" w:rsidTr="006A3199">
        <w:trPr>
          <w:trHeight w:val="502"/>
        </w:trPr>
        <w:tc>
          <w:tcPr>
            <w:tcW w:w="1845" w:type="pct"/>
          </w:tcPr>
          <w:p w14:paraId="31B2AD9C" w14:textId="77777777" w:rsidR="0011673B" w:rsidRPr="00094908" w:rsidRDefault="0011673B" w:rsidP="003A2354">
            <w:pPr>
              <w:jc w:val="both"/>
              <w:rPr>
                <w:rFonts w:ascii="Times New Roman" w:hAnsi="Times New Roman"/>
              </w:rPr>
            </w:pPr>
            <w:r w:rsidRPr="00094908">
              <w:rPr>
                <w:rFonts w:ascii="Times New Roman" w:hAnsi="Times New Roman"/>
              </w:rPr>
              <w:lastRenderedPageBreak/>
              <w:t>Projektinis darbas</w:t>
            </w:r>
          </w:p>
        </w:tc>
        <w:tc>
          <w:tcPr>
            <w:tcW w:w="1663" w:type="pct"/>
          </w:tcPr>
          <w:p w14:paraId="2EBAFC49" w14:textId="77777777" w:rsidR="0011673B" w:rsidRPr="00094908" w:rsidRDefault="0011673B" w:rsidP="00E24141">
            <w:pPr>
              <w:jc w:val="both"/>
              <w:rPr>
                <w:rFonts w:ascii="Times New Roman" w:hAnsi="Times New Roman"/>
              </w:rPr>
            </w:pPr>
            <w:r>
              <w:rPr>
                <w:rFonts w:ascii="Times New Roman" w:hAnsi="Times New Roman"/>
              </w:rPr>
              <w:t xml:space="preserve">10 val. </w:t>
            </w:r>
            <w:r w:rsidRPr="00094908">
              <w:rPr>
                <w:rFonts w:ascii="Times New Roman" w:hAnsi="Times New Roman"/>
              </w:rPr>
              <w:t xml:space="preserve"> ilgalaikis projektas / arba integruotas į dalyką projekto metodas</w:t>
            </w:r>
          </w:p>
        </w:tc>
        <w:tc>
          <w:tcPr>
            <w:tcW w:w="1492" w:type="pct"/>
          </w:tcPr>
          <w:p w14:paraId="566D425A" w14:textId="77777777" w:rsidR="0011673B" w:rsidRPr="00094908" w:rsidRDefault="0011673B" w:rsidP="003A2354">
            <w:pPr>
              <w:jc w:val="both"/>
              <w:rPr>
                <w:rFonts w:ascii="Times New Roman" w:hAnsi="Times New Roman"/>
                <w:highlight w:val="yellow"/>
              </w:rPr>
            </w:pPr>
            <w:r w:rsidRPr="00094908">
              <w:rPr>
                <w:rFonts w:ascii="Times New Roman" w:hAnsi="Times New Roman"/>
              </w:rPr>
              <w:t>10 val. ilgalaikis projektas / arba integruotas į dalyką projekto metodas</w:t>
            </w:r>
          </w:p>
        </w:tc>
      </w:tr>
      <w:tr w:rsidR="0011673B" w:rsidRPr="00094908" w14:paraId="37E0B028" w14:textId="77777777" w:rsidTr="006A3199">
        <w:tc>
          <w:tcPr>
            <w:tcW w:w="1845" w:type="pct"/>
          </w:tcPr>
          <w:p w14:paraId="21A2D64E" w14:textId="77777777" w:rsidR="0011673B" w:rsidRPr="00094908" w:rsidRDefault="0011673B" w:rsidP="003A2354">
            <w:pPr>
              <w:jc w:val="both"/>
              <w:rPr>
                <w:rFonts w:ascii="Times New Roman" w:hAnsi="Times New Roman"/>
                <w:b/>
              </w:rPr>
            </w:pPr>
            <w:r w:rsidRPr="00094908">
              <w:rPr>
                <w:rFonts w:ascii="Times New Roman" w:hAnsi="Times New Roman"/>
                <w:b/>
              </w:rPr>
              <w:t>Minimalus privalomų pamokų skaičius</w:t>
            </w:r>
          </w:p>
        </w:tc>
        <w:tc>
          <w:tcPr>
            <w:tcW w:w="1663" w:type="pct"/>
          </w:tcPr>
          <w:p w14:paraId="7F042541" w14:textId="77777777" w:rsidR="0011673B" w:rsidRPr="00094908" w:rsidRDefault="0011673B" w:rsidP="003A2354">
            <w:pPr>
              <w:jc w:val="both"/>
              <w:rPr>
                <w:rFonts w:ascii="Times New Roman" w:hAnsi="Times New Roman"/>
              </w:rPr>
            </w:pPr>
            <w:r w:rsidRPr="00094908">
              <w:rPr>
                <w:rFonts w:ascii="Times New Roman" w:hAnsi="Times New Roman"/>
              </w:rPr>
              <w:t>31</w:t>
            </w:r>
          </w:p>
        </w:tc>
        <w:tc>
          <w:tcPr>
            <w:tcW w:w="1492" w:type="pct"/>
          </w:tcPr>
          <w:p w14:paraId="5D163449" w14:textId="77777777" w:rsidR="0011673B" w:rsidRPr="00094908" w:rsidRDefault="0011673B" w:rsidP="003A2354">
            <w:pPr>
              <w:jc w:val="both"/>
              <w:rPr>
                <w:rFonts w:ascii="Times New Roman" w:hAnsi="Times New Roman"/>
                <w:highlight w:val="yellow"/>
              </w:rPr>
            </w:pPr>
            <w:r w:rsidRPr="00094908">
              <w:rPr>
                <w:rFonts w:ascii="Times New Roman" w:hAnsi="Times New Roman"/>
              </w:rPr>
              <w:t>31</w:t>
            </w:r>
          </w:p>
        </w:tc>
      </w:tr>
      <w:tr w:rsidR="0011673B" w:rsidRPr="00094908" w14:paraId="5D7DDCA9" w14:textId="77777777" w:rsidTr="006A3199">
        <w:tc>
          <w:tcPr>
            <w:tcW w:w="1845" w:type="pct"/>
          </w:tcPr>
          <w:p w14:paraId="41D2CDFD" w14:textId="77777777" w:rsidR="0011673B" w:rsidRPr="00094908" w:rsidRDefault="0011673B" w:rsidP="003A2354">
            <w:pPr>
              <w:jc w:val="both"/>
              <w:rPr>
                <w:rFonts w:ascii="Times New Roman" w:hAnsi="Times New Roman"/>
              </w:rPr>
            </w:pPr>
            <w:r w:rsidRPr="00094908">
              <w:rPr>
                <w:rFonts w:ascii="Times New Roman" w:hAnsi="Times New Roman"/>
              </w:rPr>
              <w:t>Pažintinė ir kultūrinė veikla</w:t>
            </w:r>
          </w:p>
        </w:tc>
        <w:tc>
          <w:tcPr>
            <w:tcW w:w="1663" w:type="pct"/>
          </w:tcPr>
          <w:p w14:paraId="4F354C7C" w14:textId="77777777" w:rsidR="0011673B" w:rsidRPr="00094908" w:rsidRDefault="0011673B" w:rsidP="003A2354">
            <w:pPr>
              <w:jc w:val="both"/>
              <w:rPr>
                <w:rFonts w:ascii="Times New Roman" w:hAnsi="Times New Roman"/>
              </w:rPr>
            </w:pPr>
            <w:r w:rsidRPr="00094908">
              <w:rPr>
                <w:rFonts w:ascii="Times New Roman" w:hAnsi="Times New Roman"/>
              </w:rPr>
              <w:t>30</w:t>
            </w:r>
          </w:p>
        </w:tc>
        <w:tc>
          <w:tcPr>
            <w:tcW w:w="1492" w:type="pct"/>
          </w:tcPr>
          <w:p w14:paraId="4AC40843" w14:textId="77777777" w:rsidR="0011673B" w:rsidRPr="00094908" w:rsidRDefault="0011673B" w:rsidP="003A2354">
            <w:pPr>
              <w:jc w:val="both"/>
              <w:rPr>
                <w:rFonts w:ascii="Times New Roman" w:hAnsi="Times New Roman"/>
              </w:rPr>
            </w:pPr>
            <w:r w:rsidRPr="00094908">
              <w:rPr>
                <w:rFonts w:ascii="Times New Roman" w:hAnsi="Times New Roman"/>
              </w:rPr>
              <w:t>30</w:t>
            </w:r>
          </w:p>
        </w:tc>
      </w:tr>
      <w:tr w:rsidR="0011673B" w:rsidRPr="00094908" w14:paraId="3027976F" w14:textId="77777777" w:rsidTr="006A3199">
        <w:tc>
          <w:tcPr>
            <w:tcW w:w="1845" w:type="pct"/>
          </w:tcPr>
          <w:p w14:paraId="408735EE" w14:textId="77777777" w:rsidR="0011673B" w:rsidRPr="00094908" w:rsidRDefault="0011673B" w:rsidP="003A2354">
            <w:pPr>
              <w:jc w:val="both"/>
              <w:rPr>
                <w:rFonts w:ascii="Times New Roman" w:hAnsi="Times New Roman"/>
              </w:rPr>
            </w:pPr>
            <w:r w:rsidRPr="00094908">
              <w:rPr>
                <w:rFonts w:ascii="Times New Roman" w:hAnsi="Times New Roman"/>
              </w:rPr>
              <w:t>Socialinė-pilietinė veikla</w:t>
            </w:r>
          </w:p>
        </w:tc>
        <w:tc>
          <w:tcPr>
            <w:tcW w:w="1663" w:type="pct"/>
          </w:tcPr>
          <w:p w14:paraId="1E2CD2F0" w14:textId="77777777" w:rsidR="0011673B" w:rsidRPr="00094908" w:rsidRDefault="0011673B" w:rsidP="003A2354">
            <w:pPr>
              <w:jc w:val="both"/>
              <w:rPr>
                <w:rFonts w:ascii="Times New Roman" w:hAnsi="Times New Roman"/>
              </w:rPr>
            </w:pPr>
            <w:r w:rsidRPr="00094908">
              <w:rPr>
                <w:rFonts w:ascii="Times New Roman" w:hAnsi="Times New Roman"/>
              </w:rPr>
              <w:t>10</w:t>
            </w:r>
          </w:p>
        </w:tc>
        <w:tc>
          <w:tcPr>
            <w:tcW w:w="1492" w:type="pct"/>
          </w:tcPr>
          <w:p w14:paraId="38A5151C" w14:textId="77777777" w:rsidR="0011673B" w:rsidRPr="00094908" w:rsidRDefault="0011673B" w:rsidP="003A2354">
            <w:pPr>
              <w:jc w:val="both"/>
              <w:rPr>
                <w:rFonts w:ascii="Times New Roman" w:hAnsi="Times New Roman"/>
              </w:rPr>
            </w:pPr>
            <w:r w:rsidRPr="00094908">
              <w:rPr>
                <w:rFonts w:ascii="Times New Roman" w:hAnsi="Times New Roman"/>
              </w:rPr>
              <w:t>10</w:t>
            </w:r>
          </w:p>
        </w:tc>
      </w:tr>
      <w:tr w:rsidR="0011673B" w:rsidRPr="00094908" w14:paraId="4DBCBA56" w14:textId="77777777" w:rsidTr="006A3199">
        <w:tc>
          <w:tcPr>
            <w:tcW w:w="1845" w:type="pct"/>
          </w:tcPr>
          <w:p w14:paraId="79E94301" w14:textId="77777777" w:rsidR="0011673B" w:rsidRPr="00094908" w:rsidRDefault="0011673B" w:rsidP="003A2354">
            <w:pPr>
              <w:jc w:val="both"/>
              <w:rPr>
                <w:rFonts w:ascii="Times New Roman" w:hAnsi="Times New Roman"/>
              </w:rPr>
            </w:pPr>
            <w:r w:rsidRPr="00094908">
              <w:rPr>
                <w:rFonts w:ascii="Times New Roman" w:hAnsi="Times New Roman"/>
              </w:rPr>
              <w:t xml:space="preserve">Pamokos ugdymo poreikiams tenkinti, mokymosi pagalbai teikti </w:t>
            </w:r>
          </w:p>
        </w:tc>
        <w:tc>
          <w:tcPr>
            <w:tcW w:w="3155" w:type="pct"/>
            <w:gridSpan w:val="2"/>
          </w:tcPr>
          <w:p w14:paraId="04BC7AB9" w14:textId="77777777" w:rsidR="0011673B" w:rsidRPr="00094908" w:rsidRDefault="0011673B" w:rsidP="003A2354">
            <w:pPr>
              <w:jc w:val="both"/>
              <w:rPr>
                <w:rFonts w:ascii="Times New Roman" w:hAnsi="Times New Roman"/>
              </w:rPr>
            </w:pPr>
            <w:r w:rsidRPr="00094908">
              <w:rPr>
                <w:rFonts w:ascii="Times New Roman" w:hAnsi="Times New Roman"/>
              </w:rPr>
              <w:t>518</w:t>
            </w:r>
          </w:p>
        </w:tc>
      </w:tr>
      <w:tr w:rsidR="0011673B" w:rsidRPr="00094908" w14:paraId="6EC88141" w14:textId="77777777" w:rsidTr="006A3199">
        <w:tc>
          <w:tcPr>
            <w:tcW w:w="1845" w:type="pct"/>
          </w:tcPr>
          <w:p w14:paraId="5C4558BF" w14:textId="77777777" w:rsidR="0011673B" w:rsidRPr="00094908" w:rsidRDefault="0011673B" w:rsidP="003A2354">
            <w:pPr>
              <w:jc w:val="both"/>
              <w:rPr>
                <w:rFonts w:ascii="Times New Roman" w:hAnsi="Times New Roman"/>
                <w:b/>
              </w:rPr>
            </w:pPr>
            <w:r w:rsidRPr="00094908">
              <w:rPr>
                <w:rFonts w:ascii="Times New Roman" w:hAnsi="Times New Roman"/>
                <w:b/>
              </w:rPr>
              <w:t>Neformalusis švietimas</w:t>
            </w:r>
          </w:p>
        </w:tc>
        <w:tc>
          <w:tcPr>
            <w:tcW w:w="3155" w:type="pct"/>
            <w:gridSpan w:val="2"/>
          </w:tcPr>
          <w:p w14:paraId="6B6A799E" w14:textId="77777777" w:rsidR="0011673B" w:rsidRPr="00094908" w:rsidRDefault="0011673B" w:rsidP="003A2354">
            <w:pPr>
              <w:jc w:val="both"/>
              <w:rPr>
                <w:rFonts w:ascii="Times New Roman" w:hAnsi="Times New Roman"/>
              </w:rPr>
            </w:pPr>
            <w:r w:rsidRPr="00094908">
              <w:rPr>
                <w:rFonts w:ascii="Times New Roman" w:hAnsi="Times New Roman"/>
              </w:rPr>
              <w:t>185</w:t>
            </w:r>
          </w:p>
        </w:tc>
      </w:tr>
    </w:tbl>
    <w:p w14:paraId="1D139952"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 xml:space="preserve">Pastabos: </w:t>
      </w:r>
    </w:p>
    <w:p w14:paraId="13ED9843"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*Alkoholio, tabako ir kitų psichiką veikiančių medžiagų vartojimo prevencijos programa integruojama į dorinio ugdymo, biologijos, chemijos dalykų turinį ir klasės auklėtojo, neformaliojo švietimo veiklas.</w:t>
      </w:r>
    </w:p>
    <w:p w14:paraId="1CF70208" w14:textId="77777777" w:rsidR="002E6168" w:rsidRPr="00094908" w:rsidRDefault="002E6168" w:rsidP="00417D12">
      <w:pPr>
        <w:pStyle w:val="Betarp"/>
        <w:rPr>
          <w:rFonts w:ascii="Times New Roman" w:hAnsi="Times New Roman"/>
          <w:sz w:val="18"/>
        </w:rPr>
      </w:pPr>
      <w:r w:rsidRPr="00094908">
        <w:rPr>
          <w:rFonts w:ascii="Times New Roman" w:hAnsi="Times New Roman"/>
          <w:sz w:val="18"/>
        </w:rPr>
        <w:t>*Rengimo šeimai ir lytiškumo ugdymo programa integruojama į dorinio ugdymo, biologijos, chemijos, technologijų  dalykų turinį.</w:t>
      </w:r>
    </w:p>
    <w:p w14:paraId="4B15AF84"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*Sveikatos ugdymo bendroji programa integruojama į kūno kultūros, biologijos, chemijos, technologijų, žmogaus saugos dalykų turinį ir klasės vadovo veiklą.</w:t>
      </w:r>
    </w:p>
    <w:p w14:paraId="19FB4727"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*Pagrindinio ugdymo etninės kultūros bendroji programa integruojama į lietuvių kalbos, menų dalykų turinį ir projektinę veiklą.</w:t>
      </w:r>
    </w:p>
    <w:p w14:paraId="57E561BB" w14:textId="77777777" w:rsidR="00390FA7" w:rsidRPr="00094908" w:rsidRDefault="00390FA7" w:rsidP="00417D12">
      <w:pPr>
        <w:pStyle w:val="Betarp"/>
        <w:rPr>
          <w:rFonts w:ascii="Times New Roman" w:hAnsi="Times New Roman"/>
          <w:sz w:val="18"/>
        </w:rPr>
      </w:pPr>
      <w:r w:rsidRPr="00094908">
        <w:rPr>
          <w:rFonts w:ascii="Times New Roman" w:hAnsi="Times New Roman"/>
          <w:b/>
          <w:sz w:val="18"/>
        </w:rPr>
        <w:t>*</w:t>
      </w:r>
      <w:r w:rsidRPr="00094908">
        <w:rPr>
          <w:rFonts w:ascii="Times New Roman" w:hAnsi="Times New Roman"/>
          <w:sz w:val="18"/>
        </w:rPr>
        <w:t>Ugdymo karjerai programa integruojama į visų dalykų turinį ir klasių vadovų veiklą.</w:t>
      </w:r>
    </w:p>
    <w:p w14:paraId="15E3367A"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*Laisvės kovų istorijos mokymas integruojamas į istorijos, lietuvių kalbos ir pilietiškumo pamokas.</w:t>
      </w:r>
    </w:p>
    <w:p w14:paraId="48AD9D3E" w14:textId="77777777" w:rsidR="00390FA7" w:rsidRPr="00094908" w:rsidRDefault="00390FA7" w:rsidP="00417D12">
      <w:pPr>
        <w:pStyle w:val="Betarp"/>
        <w:rPr>
          <w:rFonts w:ascii="Times New Roman" w:hAnsi="Times New Roman"/>
          <w:sz w:val="18"/>
        </w:rPr>
      </w:pPr>
      <w:r w:rsidRPr="00094908">
        <w:rPr>
          <w:rFonts w:ascii="Times New Roman" w:hAnsi="Times New Roman"/>
          <w:sz w:val="18"/>
        </w:rPr>
        <w:t xml:space="preserve">*Projektinė veikla vykdoma I-II gimnazijos klasėse. Per mokslo metus skiriama 10 val. I </w:t>
      </w:r>
      <w:r w:rsidR="00501CE4">
        <w:rPr>
          <w:rFonts w:ascii="Times New Roman" w:hAnsi="Times New Roman"/>
          <w:sz w:val="18"/>
        </w:rPr>
        <w:t xml:space="preserve">– II </w:t>
      </w:r>
      <w:r w:rsidRPr="00094908">
        <w:rPr>
          <w:rFonts w:ascii="Times New Roman" w:hAnsi="Times New Roman"/>
          <w:sz w:val="18"/>
        </w:rPr>
        <w:t>klasėse projektinė veikla integruojama į dalykus (vykdomas projektinis  pamokos metodas)</w:t>
      </w:r>
      <w:r w:rsidR="00501CE4">
        <w:rPr>
          <w:rFonts w:ascii="Times New Roman" w:hAnsi="Times New Roman"/>
          <w:sz w:val="18"/>
        </w:rPr>
        <w:t xml:space="preserve"> arba vykdomas ilgalaikis teminis projektas</w:t>
      </w:r>
      <w:r w:rsidRPr="00094908">
        <w:rPr>
          <w:rFonts w:ascii="Times New Roman" w:hAnsi="Times New Roman"/>
          <w:sz w:val="18"/>
        </w:rPr>
        <w:t xml:space="preserve">. </w:t>
      </w:r>
    </w:p>
    <w:p w14:paraId="477632D5" w14:textId="77777777" w:rsidR="00390FA7" w:rsidRDefault="00390FA7" w:rsidP="005B6FD7">
      <w:pPr>
        <w:pStyle w:val="Betarp"/>
        <w:rPr>
          <w:rFonts w:ascii="Times New Roman" w:hAnsi="Times New Roman"/>
          <w:sz w:val="24"/>
          <w:szCs w:val="24"/>
        </w:rPr>
      </w:pPr>
    </w:p>
    <w:p w14:paraId="1C88F105" w14:textId="6B044BCF" w:rsidR="00390FA7" w:rsidRDefault="00A90E33" w:rsidP="00A17968">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46</w:t>
      </w:r>
      <w:r w:rsidR="003451AB">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Mokiniui sudaromos sąlygos pagal polinkius ir gebėjimus rinktis pasirenkamuosius dalykus (pavyzd</w:t>
      </w:r>
      <w:r w:rsidR="00C16D4E">
        <w:rPr>
          <w:rFonts w:ascii="Times New Roman" w:hAnsi="Times New Roman"/>
          <w:sz w:val="24"/>
          <w:szCs w:val="24"/>
          <w:shd w:val="clear" w:color="auto" w:fill="FFFFFF"/>
        </w:rPr>
        <w:t>žiui, psichologijos, japonų k</w:t>
      </w:r>
      <w:r w:rsidR="00390FA7">
        <w:rPr>
          <w:rFonts w:ascii="Times New Roman" w:hAnsi="Times New Roman"/>
          <w:sz w:val="24"/>
          <w:szCs w:val="24"/>
          <w:shd w:val="clear" w:color="auto" w:fill="FFFFFF"/>
        </w:rPr>
        <w:t>a</w:t>
      </w:r>
      <w:r w:rsidR="00C16D4E">
        <w:rPr>
          <w:rFonts w:ascii="Times New Roman" w:hAnsi="Times New Roman"/>
          <w:sz w:val="24"/>
          <w:szCs w:val="24"/>
          <w:shd w:val="clear" w:color="auto" w:fill="FFFFFF"/>
        </w:rPr>
        <w:t>l</w:t>
      </w:r>
      <w:r w:rsidR="00390FA7">
        <w:rPr>
          <w:rFonts w:ascii="Times New Roman" w:hAnsi="Times New Roman"/>
          <w:sz w:val="24"/>
          <w:szCs w:val="24"/>
          <w:shd w:val="clear" w:color="auto" w:fill="FFFFFF"/>
        </w:rPr>
        <w:t xml:space="preserve">bos, </w:t>
      </w:r>
      <w:r w:rsidR="00ED66B5" w:rsidRPr="00ED66B5">
        <w:rPr>
          <w:rFonts w:ascii="Times New Roman" w:hAnsi="Times New Roman"/>
          <w:sz w:val="24"/>
          <w:szCs w:val="24"/>
          <w:shd w:val="clear" w:color="auto" w:fill="FFFFFF"/>
        </w:rPr>
        <w:t>ek</w:t>
      </w:r>
      <w:r w:rsidR="00390FA7" w:rsidRPr="00ED66B5">
        <w:rPr>
          <w:rFonts w:ascii="Times New Roman" w:hAnsi="Times New Roman"/>
          <w:sz w:val="24"/>
          <w:szCs w:val="24"/>
          <w:shd w:val="clear" w:color="auto" w:fill="FFFFFF"/>
        </w:rPr>
        <w:t>o</w:t>
      </w:r>
      <w:r w:rsidR="00390FA7">
        <w:rPr>
          <w:rFonts w:ascii="Times New Roman" w:hAnsi="Times New Roman"/>
          <w:sz w:val="24"/>
          <w:szCs w:val="24"/>
          <w:shd w:val="clear" w:color="auto" w:fill="FFFFFF"/>
        </w:rPr>
        <w:t>kultūros ir kitus dalykus (žr. lentelėje).</w:t>
      </w:r>
      <w:r w:rsidR="00390FA7" w:rsidRPr="00A17968">
        <w:t xml:space="preserve"> </w:t>
      </w:r>
    </w:p>
    <w:p w14:paraId="4C9305E9" w14:textId="34682CAC" w:rsidR="00390FA7" w:rsidRPr="00094908" w:rsidRDefault="00A90E33" w:rsidP="0088556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47</w:t>
      </w:r>
      <w:r w:rsidR="003451AB">
        <w:rPr>
          <w:rFonts w:ascii="Times New Roman" w:hAnsi="Times New Roman"/>
          <w:sz w:val="24"/>
          <w:szCs w:val="24"/>
          <w:shd w:val="clear" w:color="auto" w:fill="FFFFFF"/>
        </w:rPr>
        <w:t xml:space="preserve">. </w:t>
      </w:r>
      <w:r w:rsidR="00390FA7" w:rsidRPr="00094908">
        <w:rPr>
          <w:rFonts w:ascii="Times New Roman" w:hAnsi="Times New Roman"/>
          <w:sz w:val="24"/>
          <w:szCs w:val="24"/>
          <w:shd w:val="clear" w:color="auto" w:fill="FFFFFF"/>
        </w:rPr>
        <w:t>Gimnazija skiria adaptacinį laikotarpį pradedantiems mokytis pagal pagrindinio ugdymo programos antrąją dalį ir naujai atvykusiems mokiniams. Adaptacinis periodas siekia</w:t>
      </w:r>
      <w:r w:rsidR="00094908" w:rsidRPr="00094908">
        <w:rPr>
          <w:rFonts w:ascii="Times New Roman" w:hAnsi="Times New Roman"/>
          <w:sz w:val="24"/>
          <w:szCs w:val="24"/>
          <w:shd w:val="clear" w:color="auto" w:fill="FFFFFF"/>
        </w:rPr>
        <w:t xml:space="preserve"> dvi savaites</w:t>
      </w:r>
      <w:r w:rsidR="00390FA7" w:rsidRPr="00094908">
        <w:rPr>
          <w:rFonts w:ascii="Times New Roman" w:hAnsi="Times New Roman"/>
          <w:color w:val="FF0000"/>
          <w:sz w:val="24"/>
          <w:szCs w:val="24"/>
          <w:shd w:val="clear" w:color="auto" w:fill="FFFFFF"/>
        </w:rPr>
        <w:t>.</w:t>
      </w:r>
      <w:r w:rsidR="00ED66B5" w:rsidRPr="00094908">
        <w:rPr>
          <w:rFonts w:ascii="Times New Roman" w:hAnsi="Times New Roman"/>
          <w:color w:val="FF0000"/>
          <w:sz w:val="24"/>
          <w:szCs w:val="24"/>
          <w:shd w:val="clear" w:color="auto" w:fill="FFFFFF"/>
        </w:rPr>
        <w:t xml:space="preserve"> </w:t>
      </w:r>
      <w:r w:rsidR="00390FA7" w:rsidRPr="00094908">
        <w:rPr>
          <w:rFonts w:ascii="Times New Roman" w:hAnsi="Times New Roman"/>
          <w:sz w:val="24"/>
          <w:szCs w:val="24"/>
          <w:shd w:val="clear" w:color="auto" w:fill="FFFFFF"/>
        </w:rPr>
        <w:t>Siekiant padėti mokiniams sėkmingai adaptuotis, į šią veiklą įtraukiamas klasės auklėtojas, mokinių savivaldos nariai, gimnazijos švietimo pagalbos specialistai, mokinių tėvai. Per adaptacinį laikotarpį (</w:t>
      </w:r>
      <w:r w:rsidR="00094908" w:rsidRPr="00094908">
        <w:rPr>
          <w:rFonts w:ascii="Times New Roman" w:hAnsi="Times New Roman"/>
          <w:sz w:val="24"/>
          <w:szCs w:val="24"/>
          <w:shd w:val="clear" w:color="auto" w:fill="FFFFFF"/>
        </w:rPr>
        <w:t>dvi savaites</w:t>
      </w:r>
      <w:r w:rsidR="00390FA7" w:rsidRPr="00094908">
        <w:rPr>
          <w:rFonts w:ascii="Times New Roman" w:hAnsi="Times New Roman"/>
          <w:sz w:val="24"/>
          <w:szCs w:val="24"/>
          <w:shd w:val="clear" w:color="auto" w:fill="FFFFFF"/>
        </w:rPr>
        <w:t xml:space="preserve">) stebima individuali mokinių pažanga, tačiau pasiekimai pažymiais nevertinami. </w:t>
      </w:r>
    </w:p>
    <w:p w14:paraId="3F56A538" w14:textId="6231444F" w:rsidR="00390FA7" w:rsidRPr="00FD6772" w:rsidRDefault="00A90E33" w:rsidP="0088556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48</w:t>
      </w:r>
      <w:r w:rsidR="003451AB">
        <w:rPr>
          <w:rFonts w:ascii="Times New Roman" w:hAnsi="Times New Roman"/>
          <w:sz w:val="24"/>
          <w:szCs w:val="24"/>
          <w:shd w:val="clear" w:color="auto" w:fill="FFFFFF"/>
        </w:rPr>
        <w:t xml:space="preserve">. </w:t>
      </w:r>
      <w:r w:rsidR="00390FA7" w:rsidRPr="00094908">
        <w:rPr>
          <w:rFonts w:ascii="Times New Roman" w:hAnsi="Times New Roman"/>
          <w:sz w:val="24"/>
          <w:szCs w:val="24"/>
          <w:shd w:val="clear" w:color="auto" w:fill="FFFFFF"/>
        </w:rPr>
        <w:t>Gimnazijoje mokiniui netaikomas nuotolinio mokymo proceso organizavimo būdas.</w:t>
      </w:r>
      <w:r w:rsidR="00390FA7" w:rsidRPr="00FD6772">
        <w:rPr>
          <w:rFonts w:ascii="Times New Roman" w:hAnsi="Times New Roman"/>
          <w:sz w:val="24"/>
          <w:szCs w:val="24"/>
          <w:shd w:val="clear" w:color="auto" w:fill="FFFFFF"/>
        </w:rPr>
        <w:t xml:space="preserve"> </w:t>
      </w:r>
    </w:p>
    <w:p w14:paraId="7A0D2C8F" w14:textId="77777777" w:rsidR="00390FA7" w:rsidRPr="007F2672" w:rsidRDefault="00390FA7" w:rsidP="00645386">
      <w:pPr>
        <w:pStyle w:val="Sraopastraipa2"/>
        <w:tabs>
          <w:tab w:val="left" w:pos="426"/>
          <w:tab w:val="left" w:pos="567"/>
        </w:tabs>
        <w:ind w:left="0"/>
        <w:jc w:val="both"/>
      </w:pPr>
    </w:p>
    <w:p w14:paraId="66735445" w14:textId="77777777" w:rsidR="00390FA7" w:rsidRPr="00FD6772" w:rsidRDefault="00390FA7" w:rsidP="00645386">
      <w:pPr>
        <w:pStyle w:val="Betarp"/>
        <w:rPr>
          <w:rFonts w:ascii="Times New Roman" w:hAnsi="Times New Roman"/>
          <w:b/>
          <w:sz w:val="24"/>
          <w:szCs w:val="24"/>
        </w:rPr>
      </w:pPr>
      <w:r w:rsidRPr="00FD6772">
        <w:rPr>
          <w:rFonts w:ascii="Times New Roman" w:hAnsi="Times New Roman"/>
          <w:b/>
          <w:sz w:val="24"/>
          <w:szCs w:val="24"/>
        </w:rPr>
        <w:t>2. DALYKŲ SRIČIŲ UGDYMO TURINIO ĮGYVENDINIMAS</w:t>
      </w:r>
    </w:p>
    <w:p w14:paraId="7174D1AD" w14:textId="77777777" w:rsidR="00390FA7" w:rsidRDefault="00390FA7" w:rsidP="00645386">
      <w:pPr>
        <w:pStyle w:val="Betarp"/>
        <w:rPr>
          <w:rFonts w:ascii="Times New Roman" w:hAnsi="Times New Roman"/>
          <w:sz w:val="24"/>
          <w:szCs w:val="24"/>
        </w:rPr>
      </w:pPr>
    </w:p>
    <w:p w14:paraId="299CC84B" w14:textId="24F2E29B" w:rsidR="001F7796" w:rsidRDefault="00A90E33" w:rsidP="001F7796">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 </w:t>
      </w:r>
      <w:r w:rsidR="00390FA7" w:rsidRPr="00FD6772">
        <w:rPr>
          <w:rFonts w:ascii="Times New Roman" w:hAnsi="Times New Roman"/>
          <w:sz w:val="24"/>
          <w:szCs w:val="24"/>
          <w:shd w:val="clear" w:color="auto" w:fill="FFFFFF"/>
        </w:rPr>
        <w:t xml:space="preserve">Gimnazijoje ugdymo sričių </w:t>
      </w:r>
      <w:r w:rsidR="001F7796">
        <w:rPr>
          <w:rFonts w:ascii="Times New Roman" w:hAnsi="Times New Roman"/>
          <w:sz w:val="24"/>
          <w:szCs w:val="24"/>
          <w:shd w:val="clear" w:color="auto" w:fill="FFFFFF"/>
        </w:rPr>
        <w:t xml:space="preserve">turinio įgyvendinimas vykdomas: </w:t>
      </w:r>
    </w:p>
    <w:p w14:paraId="7EBCB531" w14:textId="7FAB6271" w:rsidR="001F7796" w:rsidRDefault="00A90E33" w:rsidP="001F7796">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.1. </w:t>
      </w:r>
      <w:r w:rsidR="00390FA7" w:rsidRPr="00B405C0">
        <w:rPr>
          <w:rFonts w:ascii="Times New Roman" w:hAnsi="Times New Roman"/>
          <w:sz w:val="24"/>
          <w:szCs w:val="24"/>
          <w:shd w:val="clear" w:color="auto" w:fill="FFFFFF"/>
        </w:rPr>
        <w:t>Dorinis ugdymas.</w:t>
      </w:r>
      <w:r w:rsidR="00390FA7" w:rsidRPr="00FD6772">
        <w:rPr>
          <w:rFonts w:ascii="Times New Roman" w:hAnsi="Times New Roman"/>
          <w:sz w:val="24"/>
          <w:szCs w:val="24"/>
          <w:shd w:val="clear" w:color="auto" w:fill="FFFFFF"/>
        </w:rPr>
        <w:t xml:space="preserve"> Dorinio ugdymo dalyką mokiniui iki 14 metų parenka tėvai (</w:t>
      </w:r>
      <w:r w:rsidR="00390FA7">
        <w:rPr>
          <w:rFonts w:ascii="Times New Roman" w:hAnsi="Times New Roman"/>
          <w:sz w:val="24"/>
          <w:szCs w:val="24"/>
          <w:shd w:val="clear" w:color="auto" w:fill="FFFFFF"/>
        </w:rPr>
        <w:t>kiti teisėti atstovai</w:t>
      </w:r>
      <w:r w:rsidR="00390FA7" w:rsidRPr="00FD6772">
        <w:rPr>
          <w:rFonts w:ascii="Times New Roman" w:hAnsi="Times New Roman"/>
          <w:sz w:val="24"/>
          <w:szCs w:val="24"/>
          <w:shd w:val="clear" w:color="auto" w:fill="FFFFFF"/>
        </w:rPr>
        <w:t>), o nuo 14 metų mokinys savarankiškai renkasi pats. Siekiant užtikrinti mokymosi tęstinumą ir nuoseklumą, etiką arba tikybą mokinys renkasi dvejiems me</w:t>
      </w:r>
      <w:r w:rsidR="001F7796">
        <w:rPr>
          <w:rFonts w:ascii="Times New Roman" w:hAnsi="Times New Roman"/>
          <w:sz w:val="24"/>
          <w:szCs w:val="24"/>
          <w:shd w:val="clear" w:color="auto" w:fill="FFFFFF"/>
        </w:rPr>
        <w:t>tams (gimnazijos I–II klasėms).</w:t>
      </w:r>
      <w:r w:rsidR="00390FA7" w:rsidRPr="00FD6772">
        <w:rPr>
          <w:rFonts w:ascii="Times New Roman" w:hAnsi="Times New Roman"/>
          <w:sz w:val="24"/>
          <w:szCs w:val="24"/>
          <w:shd w:val="clear" w:color="auto" w:fill="FFFFFF"/>
        </w:rPr>
        <w:t xml:space="preserve"> </w:t>
      </w:r>
    </w:p>
    <w:p w14:paraId="288011BD" w14:textId="11F20BB0"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.2. </w:t>
      </w:r>
      <w:r w:rsidR="00390FA7" w:rsidRPr="00B405C0">
        <w:rPr>
          <w:rFonts w:ascii="Times New Roman" w:hAnsi="Times New Roman"/>
          <w:sz w:val="24"/>
          <w:szCs w:val="24"/>
          <w:shd w:val="clear" w:color="auto" w:fill="FFFFFF"/>
        </w:rPr>
        <w:t>Lietuvių kalba ir literatūra.</w:t>
      </w:r>
      <w:r w:rsidR="00390FA7" w:rsidRPr="00FD6772">
        <w:rPr>
          <w:rFonts w:ascii="Times New Roman" w:hAnsi="Times New Roman"/>
          <w:sz w:val="24"/>
          <w:szCs w:val="24"/>
          <w:shd w:val="clear" w:color="auto" w:fill="FFFFFF"/>
        </w:rPr>
        <w:t xml:space="preserve"> Gimnazija, formuodama kalbos ugdymo turinį: siūlo mokiniams rinktis </w:t>
      </w:r>
      <w:r w:rsidR="00390FA7" w:rsidRPr="001F7796">
        <w:rPr>
          <w:rFonts w:ascii="Times New Roman" w:hAnsi="Times New Roman"/>
          <w:sz w:val="24"/>
          <w:szCs w:val="24"/>
          <w:shd w:val="clear" w:color="auto" w:fill="FFFFFF"/>
        </w:rPr>
        <w:t>pasiren</w:t>
      </w:r>
      <w:r w:rsidR="001F7796">
        <w:rPr>
          <w:rFonts w:ascii="Times New Roman" w:hAnsi="Times New Roman"/>
          <w:sz w:val="24"/>
          <w:szCs w:val="24"/>
          <w:shd w:val="clear" w:color="auto" w:fill="FFFFFF"/>
        </w:rPr>
        <w:t>kamąjį dalyką</w:t>
      </w:r>
      <w:r w:rsidR="00390FA7" w:rsidRPr="00FD6772">
        <w:rPr>
          <w:rFonts w:ascii="Times New Roman" w:hAnsi="Times New Roman"/>
          <w:sz w:val="24"/>
          <w:szCs w:val="24"/>
          <w:shd w:val="clear" w:color="auto" w:fill="FFFFFF"/>
        </w:rPr>
        <w:t xml:space="preserve"> </w:t>
      </w:r>
      <w:r w:rsidR="00501CE4">
        <w:rPr>
          <w:rFonts w:ascii="Times New Roman" w:hAnsi="Times New Roman"/>
          <w:sz w:val="24"/>
          <w:szCs w:val="24"/>
          <w:shd w:val="clear" w:color="auto" w:fill="FFFFFF"/>
        </w:rPr>
        <w:t xml:space="preserve">„Filologinė dėlionės“, </w:t>
      </w:r>
      <w:r w:rsidR="001F7796" w:rsidRPr="001F7796">
        <w:rPr>
          <w:rFonts w:ascii="Times New Roman" w:hAnsi="Times New Roman"/>
          <w:sz w:val="24"/>
          <w:szCs w:val="24"/>
          <w:shd w:val="clear" w:color="auto" w:fill="FFFFFF"/>
        </w:rPr>
        <w:t>skirtą</w:t>
      </w:r>
      <w:r w:rsidR="004B6324" w:rsidRPr="001F7796">
        <w:rPr>
          <w:rFonts w:ascii="Times New Roman" w:hAnsi="Times New Roman"/>
          <w:sz w:val="24"/>
          <w:szCs w:val="24"/>
          <w:shd w:val="clear" w:color="auto" w:fill="FFFFFF"/>
        </w:rPr>
        <w:t xml:space="preserve"> </w:t>
      </w:r>
      <w:r w:rsidR="00390FA7" w:rsidRPr="00FD6772">
        <w:rPr>
          <w:rFonts w:ascii="Times New Roman" w:hAnsi="Times New Roman"/>
          <w:sz w:val="24"/>
          <w:szCs w:val="24"/>
          <w:shd w:val="clear" w:color="auto" w:fill="FFFFFF"/>
        </w:rPr>
        <w:t>lietuvių kalbos</w:t>
      </w:r>
      <w:r w:rsidR="00390FA7">
        <w:rPr>
          <w:rFonts w:ascii="Times New Roman" w:hAnsi="Times New Roman"/>
          <w:sz w:val="24"/>
          <w:szCs w:val="24"/>
          <w:shd w:val="clear" w:color="auto" w:fill="FFFFFF"/>
        </w:rPr>
        <w:t xml:space="preserve"> ir literatūros</w:t>
      </w:r>
      <w:r w:rsidR="00390FA7" w:rsidRPr="00FD6772">
        <w:rPr>
          <w:rFonts w:ascii="Times New Roman" w:hAnsi="Times New Roman"/>
          <w:sz w:val="24"/>
          <w:szCs w:val="24"/>
          <w:shd w:val="clear" w:color="auto" w:fill="FFFFFF"/>
        </w:rPr>
        <w:t xml:space="preserve"> įgūdžiams formuoti ir skaitymo gebėjimų pasiekimams gerin</w:t>
      </w:r>
      <w:r w:rsidR="001F7796">
        <w:rPr>
          <w:rFonts w:ascii="Times New Roman" w:hAnsi="Times New Roman"/>
          <w:sz w:val="24"/>
          <w:szCs w:val="24"/>
          <w:shd w:val="clear" w:color="auto" w:fill="FFFFFF"/>
        </w:rPr>
        <w:t>ti, kalbos vartojimo praktikai ir tobulinimui</w:t>
      </w:r>
      <w:r w:rsidR="00390FA7">
        <w:rPr>
          <w:rFonts w:ascii="Times New Roman" w:hAnsi="Times New Roman"/>
          <w:sz w:val="24"/>
          <w:szCs w:val="24"/>
          <w:shd w:val="clear" w:color="auto" w:fill="FFFFFF"/>
        </w:rPr>
        <w:t xml:space="preserve">. Į lietuvių kalbos ir literatūros programos įgyvendinimą integruojamas istorijos ar teatro pagrindų mokymas, </w:t>
      </w:r>
      <w:r w:rsidR="00390FA7" w:rsidRPr="00FD6772">
        <w:rPr>
          <w:rFonts w:ascii="Times New Roman" w:hAnsi="Times New Roman"/>
          <w:sz w:val="24"/>
          <w:szCs w:val="24"/>
          <w:shd w:val="clear" w:color="auto" w:fill="FFFFFF"/>
        </w:rPr>
        <w:t>sk</w:t>
      </w:r>
      <w:r w:rsidR="00390FA7">
        <w:rPr>
          <w:rFonts w:ascii="Times New Roman" w:hAnsi="Times New Roman"/>
          <w:sz w:val="24"/>
          <w:szCs w:val="24"/>
          <w:shd w:val="clear" w:color="auto" w:fill="FFFFFF"/>
        </w:rPr>
        <w:t>iriant ne mažiau kaip 18 pamokų.</w:t>
      </w:r>
      <w:r w:rsidR="00390FA7" w:rsidRPr="00FD6772">
        <w:rPr>
          <w:rFonts w:ascii="Times New Roman" w:hAnsi="Times New Roman"/>
          <w:sz w:val="24"/>
          <w:szCs w:val="24"/>
          <w:shd w:val="clear" w:color="auto" w:fill="FFFFFF"/>
        </w:rPr>
        <w:t xml:space="preserve"> Integruojant dalyko ir istorijos arba da</w:t>
      </w:r>
      <w:r w:rsidR="00390FA7">
        <w:rPr>
          <w:rFonts w:ascii="Times New Roman" w:hAnsi="Times New Roman"/>
          <w:sz w:val="24"/>
          <w:szCs w:val="24"/>
          <w:shd w:val="clear" w:color="auto" w:fill="FFFFFF"/>
        </w:rPr>
        <w:t>lyko ir</w:t>
      </w:r>
      <w:r w:rsidR="00390FA7" w:rsidRPr="00FD6772">
        <w:rPr>
          <w:rFonts w:ascii="Times New Roman" w:hAnsi="Times New Roman"/>
          <w:sz w:val="24"/>
          <w:szCs w:val="24"/>
          <w:shd w:val="clear" w:color="auto" w:fill="FFFFFF"/>
        </w:rPr>
        <w:t xml:space="preserve"> teatro programas, pamoką gali planuoti ir dalyko mokytoją konsultuoti informacinių technologijų mokytojas arba pamokoje gali dirbti du mokytojai (dalyko ir istorijos</w:t>
      </w:r>
      <w:r w:rsidR="004B6324">
        <w:rPr>
          <w:rFonts w:ascii="Times New Roman" w:hAnsi="Times New Roman"/>
          <w:sz w:val="24"/>
          <w:szCs w:val="24"/>
          <w:shd w:val="clear" w:color="auto" w:fill="FFFFFF"/>
        </w:rPr>
        <w:t>/dalyko ir teatro</w:t>
      </w:r>
      <w:r w:rsidR="00B405C0">
        <w:rPr>
          <w:rFonts w:ascii="Times New Roman" w:hAnsi="Times New Roman"/>
          <w:sz w:val="24"/>
          <w:szCs w:val="24"/>
          <w:shd w:val="clear" w:color="auto" w:fill="FFFFFF"/>
        </w:rPr>
        <w:t>).</w:t>
      </w:r>
    </w:p>
    <w:p w14:paraId="543539BB" w14:textId="74DF1B64"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.3. </w:t>
      </w:r>
      <w:r w:rsidR="00390FA7" w:rsidRPr="00B405C0">
        <w:rPr>
          <w:rFonts w:ascii="Times New Roman" w:hAnsi="Times New Roman"/>
          <w:sz w:val="24"/>
          <w:szCs w:val="24"/>
          <w:shd w:val="clear" w:color="auto" w:fill="FFFFFF"/>
        </w:rPr>
        <w:t>Užsienio kalbos.</w:t>
      </w:r>
      <w:r w:rsidR="00390FA7" w:rsidRPr="0022658B">
        <w:rPr>
          <w:rFonts w:ascii="Times New Roman" w:hAnsi="Times New Roman"/>
          <w:sz w:val="24"/>
          <w:szCs w:val="24"/>
          <w:shd w:val="clear" w:color="auto" w:fill="FFFFFF"/>
        </w:rPr>
        <w:t xml:space="preserve"> Užsienio kalbos (anglų, vokiečių, rusų, prancūzų), pradėtos mokytis pagal pradinio ugdymo programą, gimnazijoje toliau mokomasi kaip pirmosios iki pagrindinio ugdymo programos pabaigos. Mokinys nuo 14 iki 16 metų tėvų (rūpintojų) sutikimu pats renkasi antrąją užsienio kalbą: anglų, prancūzų, rusų ar vokiečių. Mokinys toliau mokosi pagal pagrindinio ugdymo programą) ir sąlygas pasirinktos kalbos.</w:t>
      </w:r>
      <w:r w:rsidR="00390FA7">
        <w:rPr>
          <w:rFonts w:ascii="Times New Roman" w:hAnsi="Times New Roman"/>
          <w:sz w:val="24"/>
          <w:szCs w:val="24"/>
          <w:shd w:val="clear" w:color="auto" w:fill="FFFFFF"/>
        </w:rPr>
        <w:t xml:space="preserve"> </w:t>
      </w:r>
      <w:r w:rsidR="00390FA7" w:rsidRPr="003F4CFA">
        <w:rPr>
          <w:rFonts w:ascii="Times New Roman" w:hAnsi="Times New Roman"/>
          <w:sz w:val="24"/>
          <w:szCs w:val="24"/>
          <w:shd w:val="clear" w:color="auto" w:fill="FFFFFF"/>
        </w:rPr>
        <w:t>B</w:t>
      </w:r>
      <w:r w:rsidR="00390FA7" w:rsidRPr="00A15212">
        <w:rPr>
          <w:rFonts w:ascii="Times New Roman" w:hAnsi="Times New Roman"/>
          <w:sz w:val="24"/>
          <w:szCs w:val="24"/>
          <w:shd w:val="clear" w:color="auto" w:fill="FFFFFF"/>
        </w:rPr>
        <w:t xml:space="preserve">aigiant pagrindinio ugdymo programą, </w:t>
      </w:r>
      <w:r w:rsidR="00390FA7" w:rsidRPr="003F4CFA">
        <w:rPr>
          <w:rFonts w:ascii="Times New Roman" w:hAnsi="Times New Roman"/>
          <w:sz w:val="24"/>
          <w:szCs w:val="24"/>
          <w:shd w:val="clear" w:color="auto" w:fill="FFFFFF"/>
        </w:rPr>
        <w:t>organizuojamas</w:t>
      </w:r>
      <w:r w:rsidR="00390FA7" w:rsidRPr="00A15212">
        <w:rPr>
          <w:rFonts w:ascii="Times New Roman" w:hAnsi="Times New Roman"/>
          <w:sz w:val="24"/>
          <w:szCs w:val="24"/>
          <w:shd w:val="clear" w:color="auto" w:fill="FFFFFF"/>
        </w:rPr>
        <w:t xml:space="preserve"> užsienio kalbų pasiekimų patikrinim</w:t>
      </w:r>
      <w:r w:rsidR="00390FA7" w:rsidRPr="003F4CFA">
        <w:rPr>
          <w:rFonts w:ascii="Times New Roman" w:hAnsi="Times New Roman"/>
          <w:sz w:val="24"/>
          <w:szCs w:val="24"/>
          <w:shd w:val="clear" w:color="auto" w:fill="FFFFFF"/>
        </w:rPr>
        <w:t>as</w:t>
      </w:r>
      <w:r w:rsidR="00390FA7" w:rsidRPr="00A15212">
        <w:rPr>
          <w:rFonts w:ascii="Times New Roman" w:hAnsi="Times New Roman"/>
          <w:sz w:val="24"/>
          <w:szCs w:val="24"/>
          <w:shd w:val="clear" w:color="auto" w:fill="FFFFFF"/>
        </w:rPr>
        <w:t xml:space="preserve"> centralizuotai parengtais kalbos mokėjimo </w:t>
      </w:r>
      <w:r w:rsidR="00390FA7" w:rsidRPr="00A15212">
        <w:rPr>
          <w:rFonts w:ascii="Times New Roman" w:hAnsi="Times New Roman"/>
          <w:sz w:val="24"/>
          <w:szCs w:val="24"/>
          <w:shd w:val="clear" w:color="auto" w:fill="FFFFFF"/>
        </w:rPr>
        <w:lastRenderedPageBreak/>
        <w:t>lygio nustatymo testais (pateikiamais per duomenų perdavimo sistemą KELTAS</w:t>
      </w:r>
      <w:r w:rsidR="00390FA7" w:rsidRPr="003F4CFA">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 </w:t>
      </w:r>
      <w:r w:rsidR="00390FA7" w:rsidRPr="003F4CFA">
        <w:rPr>
          <w:rFonts w:ascii="Times New Roman" w:hAnsi="Times New Roman"/>
          <w:sz w:val="24"/>
          <w:szCs w:val="24"/>
          <w:shd w:val="clear" w:color="auto" w:fill="FFFFFF"/>
        </w:rPr>
        <w:t>Keisti užsienio kalbą, nebaigus pagrindinio ugdymo programos, galima tik tokiu atveju, jeigu mokinio norimos mokytis užsienio kalbos pasiekimų lygis ne žemesnis, nei numatyta tos kalbos bendrojoje programoje</w:t>
      </w:r>
      <w:r w:rsidR="00390FA7">
        <w:rPr>
          <w:rFonts w:ascii="Times New Roman" w:hAnsi="Times New Roman"/>
          <w:sz w:val="24"/>
          <w:szCs w:val="24"/>
          <w:shd w:val="clear" w:color="auto" w:fill="FFFFFF"/>
        </w:rPr>
        <w:t xml:space="preserve">. </w:t>
      </w:r>
      <w:r w:rsidR="00390FA7" w:rsidRPr="003F4CFA">
        <w:rPr>
          <w:rFonts w:ascii="Times New Roman" w:hAnsi="Times New Roman"/>
          <w:sz w:val="24"/>
          <w:szCs w:val="24"/>
          <w:shd w:val="clear" w:color="auto" w:fill="FFFFFF"/>
        </w:rPr>
        <w:t>Gavus mokinio tėvų (globėjų, rūpintojų) sutikimą raštu, mokiniui sudaromos sąlygos pradėti mokytis užsienio kalbos, kurios mokosi klasė</w:t>
      </w:r>
      <w:r w:rsidR="00390FA7">
        <w:rPr>
          <w:rFonts w:ascii="Times New Roman" w:hAnsi="Times New Roman"/>
          <w:sz w:val="24"/>
          <w:szCs w:val="24"/>
          <w:shd w:val="clear" w:color="auto" w:fill="FFFFFF"/>
        </w:rPr>
        <w:t xml:space="preserve">, ir įveikti programų skirtumus. </w:t>
      </w:r>
      <w:r w:rsidR="001F7796">
        <w:rPr>
          <w:rFonts w:ascii="Times New Roman" w:hAnsi="Times New Roman"/>
          <w:sz w:val="24"/>
          <w:szCs w:val="24"/>
          <w:shd w:val="clear" w:color="auto" w:fill="FFFFFF"/>
        </w:rPr>
        <w:t>Gimnazijoje</w:t>
      </w:r>
      <w:r w:rsidR="00390FA7" w:rsidRPr="00884802">
        <w:rPr>
          <w:rFonts w:ascii="Times New Roman" w:hAnsi="Times New Roman"/>
          <w:sz w:val="24"/>
          <w:szCs w:val="24"/>
          <w:shd w:val="clear" w:color="auto" w:fill="FFFFFF"/>
        </w:rPr>
        <w:t xml:space="preserve"> kaip dalyko modulis yra  įgyvendinamas integruotas dalyko ir užsienio kalbos mokymas</w:t>
      </w:r>
      <w:r w:rsidR="001F7796">
        <w:rPr>
          <w:rFonts w:ascii="Times New Roman" w:hAnsi="Times New Roman"/>
          <w:sz w:val="24"/>
          <w:szCs w:val="24"/>
          <w:shd w:val="clear" w:color="auto" w:fill="FFFFFF"/>
        </w:rPr>
        <w:t xml:space="preserve"> (IKDM)</w:t>
      </w:r>
      <w:r w:rsidR="00B405C0">
        <w:rPr>
          <w:rFonts w:ascii="Times New Roman" w:hAnsi="Times New Roman"/>
          <w:sz w:val="24"/>
          <w:szCs w:val="24"/>
          <w:shd w:val="clear" w:color="auto" w:fill="FFFFFF"/>
        </w:rPr>
        <w:t>.</w:t>
      </w:r>
    </w:p>
    <w:p w14:paraId="18F48C02" w14:textId="657881F5"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.4. </w:t>
      </w:r>
      <w:r w:rsidR="00390FA7" w:rsidRPr="00B405C0">
        <w:rPr>
          <w:rFonts w:ascii="Times New Roman" w:hAnsi="Times New Roman"/>
          <w:sz w:val="24"/>
          <w:szCs w:val="24"/>
          <w:shd w:val="clear" w:color="auto" w:fill="FFFFFF"/>
        </w:rPr>
        <w:t>Gamtos mokslai.</w:t>
      </w:r>
      <w:r w:rsidR="00390FA7" w:rsidRPr="00D77503">
        <w:rPr>
          <w:rFonts w:ascii="Times New Roman" w:hAnsi="Times New Roman"/>
          <w:sz w:val="24"/>
          <w:szCs w:val="24"/>
          <w:shd w:val="clear" w:color="auto" w:fill="FFFFFF"/>
        </w:rPr>
        <w:t xml:space="preserve"> Gimnazija užtikrina, kad gamtos mokslų dalykų turinyje</w:t>
      </w:r>
      <w:r w:rsidR="00390FA7">
        <w:rPr>
          <w:rFonts w:ascii="Times New Roman" w:hAnsi="Times New Roman"/>
          <w:sz w:val="24"/>
          <w:szCs w:val="24"/>
          <w:shd w:val="clear" w:color="auto" w:fill="FFFFFF"/>
        </w:rPr>
        <w:t>,</w:t>
      </w:r>
      <w:r w:rsidR="00390FA7" w:rsidRPr="00D77503">
        <w:rPr>
          <w:rFonts w:ascii="Times New Roman" w:hAnsi="Times New Roman"/>
          <w:sz w:val="24"/>
          <w:szCs w:val="24"/>
          <w:shd w:val="clear" w:color="auto" w:fill="FFFFFF"/>
        </w:rPr>
        <w:t xml:space="preserve"> būtų skiriama </w:t>
      </w:r>
      <w:r w:rsidR="00390FA7">
        <w:rPr>
          <w:rFonts w:ascii="Times New Roman" w:hAnsi="Times New Roman"/>
          <w:sz w:val="24"/>
          <w:szCs w:val="24"/>
          <w:shd w:val="clear" w:color="auto" w:fill="FFFFFF"/>
        </w:rPr>
        <w:t xml:space="preserve">laiko mokinių </w:t>
      </w:r>
      <w:r w:rsidR="00390FA7" w:rsidRPr="00D77503">
        <w:rPr>
          <w:rFonts w:ascii="Times New Roman" w:hAnsi="Times New Roman"/>
          <w:sz w:val="24"/>
          <w:szCs w:val="24"/>
          <w:shd w:val="clear" w:color="auto" w:fill="FFFFFF"/>
        </w:rPr>
        <w:t xml:space="preserve">eksperimentiniams ir praktiniams įgūdžiams ugdyti. Gimnazija organizuoja kryptingą gamtamokslinę tiriamąją  veiklą, siūlydama: </w:t>
      </w:r>
      <w:r w:rsidR="00390FA7" w:rsidRPr="004B6324">
        <w:rPr>
          <w:rFonts w:ascii="Times New Roman" w:hAnsi="Times New Roman"/>
          <w:sz w:val="24"/>
          <w:szCs w:val="24"/>
          <w:shd w:val="clear" w:color="auto" w:fill="FFFFFF"/>
        </w:rPr>
        <w:t>pasirenkamuosius dalykus, dalykų modulius,</w:t>
      </w:r>
      <w:r w:rsidR="00390FA7" w:rsidRPr="00D77503">
        <w:rPr>
          <w:rFonts w:ascii="Times New Roman" w:hAnsi="Times New Roman"/>
          <w:sz w:val="24"/>
          <w:szCs w:val="24"/>
          <w:shd w:val="clear" w:color="auto" w:fill="FFFFFF"/>
        </w:rPr>
        <w:t xml:space="preserve"> </w:t>
      </w:r>
      <w:r w:rsidR="004B6324">
        <w:rPr>
          <w:rFonts w:ascii="Times New Roman" w:hAnsi="Times New Roman"/>
          <w:sz w:val="24"/>
          <w:szCs w:val="24"/>
          <w:shd w:val="clear" w:color="auto" w:fill="FFFFFF"/>
        </w:rPr>
        <w:t xml:space="preserve"> </w:t>
      </w:r>
      <w:r w:rsidR="004B6324" w:rsidRPr="001F7796">
        <w:rPr>
          <w:rFonts w:ascii="Times New Roman" w:hAnsi="Times New Roman"/>
          <w:sz w:val="24"/>
          <w:szCs w:val="24"/>
          <w:shd w:val="clear" w:color="auto" w:fill="FFFFFF"/>
        </w:rPr>
        <w:t>(</w:t>
      </w:r>
      <w:r w:rsidR="001F7796">
        <w:rPr>
          <w:rFonts w:ascii="Times New Roman" w:hAnsi="Times New Roman"/>
          <w:sz w:val="24"/>
          <w:szCs w:val="24"/>
          <w:shd w:val="clear" w:color="auto" w:fill="FFFFFF"/>
        </w:rPr>
        <w:t>Biologijos</w:t>
      </w:r>
      <w:r w:rsidR="00C02731">
        <w:rPr>
          <w:rFonts w:ascii="Times New Roman" w:hAnsi="Times New Roman"/>
          <w:sz w:val="24"/>
          <w:szCs w:val="24"/>
          <w:shd w:val="clear" w:color="auto" w:fill="FFFFFF"/>
        </w:rPr>
        <w:t xml:space="preserve"> IKDM</w:t>
      </w:r>
      <w:r w:rsidR="001F7796">
        <w:rPr>
          <w:rFonts w:ascii="Times New Roman" w:hAnsi="Times New Roman"/>
          <w:sz w:val="24"/>
          <w:szCs w:val="24"/>
          <w:shd w:val="clear" w:color="auto" w:fill="FFFFFF"/>
        </w:rPr>
        <w:t xml:space="preserve"> modulis</w:t>
      </w:r>
      <w:r w:rsidR="004B6324" w:rsidRPr="001F7796">
        <w:rPr>
          <w:rFonts w:ascii="Times New Roman" w:hAnsi="Times New Roman"/>
          <w:sz w:val="24"/>
          <w:szCs w:val="24"/>
          <w:shd w:val="clear" w:color="auto" w:fill="FFFFFF"/>
        </w:rPr>
        <w:t xml:space="preserve">, </w:t>
      </w:r>
      <w:r w:rsidR="001F7796" w:rsidRPr="001F7796">
        <w:rPr>
          <w:rFonts w:ascii="Times New Roman" w:hAnsi="Times New Roman"/>
          <w:sz w:val="24"/>
          <w:szCs w:val="24"/>
          <w:shd w:val="clear" w:color="auto" w:fill="FFFFFF"/>
        </w:rPr>
        <w:t>Chemijos</w:t>
      </w:r>
      <w:r w:rsidR="00C02731">
        <w:rPr>
          <w:rFonts w:ascii="Times New Roman" w:hAnsi="Times New Roman"/>
          <w:sz w:val="24"/>
          <w:szCs w:val="24"/>
          <w:shd w:val="clear" w:color="auto" w:fill="FFFFFF"/>
        </w:rPr>
        <w:t xml:space="preserve"> IKDM</w:t>
      </w:r>
      <w:r w:rsidR="001F7796" w:rsidRPr="001F7796">
        <w:rPr>
          <w:rFonts w:ascii="Times New Roman" w:hAnsi="Times New Roman"/>
          <w:sz w:val="24"/>
          <w:szCs w:val="24"/>
          <w:shd w:val="clear" w:color="auto" w:fill="FFFFFF"/>
        </w:rPr>
        <w:t xml:space="preserve"> modulis</w:t>
      </w:r>
      <w:r w:rsidR="004B6324" w:rsidRPr="001F7796">
        <w:rPr>
          <w:rFonts w:ascii="Times New Roman" w:hAnsi="Times New Roman"/>
          <w:sz w:val="24"/>
          <w:szCs w:val="24"/>
          <w:shd w:val="clear" w:color="auto" w:fill="FFFFFF"/>
        </w:rPr>
        <w:t>)</w:t>
      </w:r>
      <w:r w:rsidR="004B6324">
        <w:rPr>
          <w:rFonts w:ascii="Times New Roman" w:hAnsi="Times New Roman"/>
          <w:sz w:val="24"/>
          <w:szCs w:val="24"/>
          <w:shd w:val="clear" w:color="auto" w:fill="FFFFFF"/>
        </w:rPr>
        <w:t xml:space="preserve"> </w:t>
      </w:r>
      <w:r w:rsidR="00390FA7" w:rsidRPr="00D77503">
        <w:rPr>
          <w:rFonts w:ascii="Times New Roman" w:hAnsi="Times New Roman"/>
          <w:sz w:val="24"/>
          <w:szCs w:val="24"/>
          <w:shd w:val="clear" w:color="auto" w:fill="FFFFFF"/>
        </w:rPr>
        <w:t xml:space="preserve">dalyvavimą „Baltijos jūros“, „Let‘s Take Care of Planet“ projektuose, UNESCO asocijuotų mokyklų, VGTU inicijuotose ir kt. tiriamosiose veiklose. Integruojant (fizikos ir IT) ar pagilinant (biologijos) dalyko programas, pamoką gali planuoti ir dalyko mokytoją konsultuoti informacinių technologijų mokytojas arba pamokoje gali dirbti du mokytojai (dalyko ir IT). Biologijos dalyko mokytojui turint </w:t>
      </w:r>
      <w:r w:rsidR="00390FA7">
        <w:rPr>
          <w:rFonts w:ascii="Times New Roman" w:hAnsi="Times New Roman"/>
          <w:sz w:val="24"/>
          <w:szCs w:val="24"/>
          <w:shd w:val="clear" w:color="auto" w:fill="FFFFFF"/>
        </w:rPr>
        <w:t>tinkamus</w:t>
      </w:r>
      <w:r w:rsidR="00390FA7" w:rsidRPr="00D77503">
        <w:rPr>
          <w:rFonts w:ascii="Times New Roman" w:hAnsi="Times New Roman"/>
          <w:sz w:val="24"/>
          <w:szCs w:val="24"/>
          <w:shd w:val="clear" w:color="auto" w:fill="FFFFFF"/>
        </w:rPr>
        <w:t xml:space="preserve"> </w:t>
      </w:r>
      <w:r w:rsidR="00390FA7" w:rsidRPr="002E6168">
        <w:rPr>
          <w:rFonts w:ascii="Times New Roman" w:hAnsi="Times New Roman"/>
          <w:sz w:val="24"/>
          <w:szCs w:val="24"/>
          <w:shd w:val="clear" w:color="auto" w:fill="FFFFFF"/>
        </w:rPr>
        <w:t>skaitmeninio raštingumo dalykinius geb</w:t>
      </w:r>
      <w:r w:rsidR="00B405C0">
        <w:rPr>
          <w:rFonts w:ascii="Times New Roman" w:hAnsi="Times New Roman"/>
          <w:sz w:val="24"/>
          <w:szCs w:val="24"/>
          <w:shd w:val="clear" w:color="auto" w:fill="FFFFFF"/>
        </w:rPr>
        <w:t>ėjimus, dirba vienas mokytojas.</w:t>
      </w:r>
    </w:p>
    <w:p w14:paraId="78ABF0BB" w14:textId="325953A5"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.5. </w:t>
      </w:r>
      <w:r w:rsidR="00390FA7" w:rsidRPr="00B405C0">
        <w:rPr>
          <w:rFonts w:ascii="Times New Roman" w:hAnsi="Times New Roman"/>
          <w:sz w:val="24"/>
          <w:szCs w:val="24"/>
          <w:shd w:val="clear" w:color="auto" w:fill="FFFFFF"/>
        </w:rPr>
        <w:t>Technologijos.</w:t>
      </w:r>
      <w:r w:rsidR="00B405C0" w:rsidRPr="00B405C0">
        <w:rPr>
          <w:rFonts w:ascii="Times New Roman" w:hAnsi="Times New Roman"/>
          <w:sz w:val="24"/>
          <w:szCs w:val="24"/>
          <w:shd w:val="clear" w:color="auto" w:fill="FFFFFF"/>
        </w:rPr>
        <w:t xml:space="preserve"> </w:t>
      </w:r>
      <w:r w:rsidR="00390FA7" w:rsidRPr="009A1A5A">
        <w:rPr>
          <w:rFonts w:ascii="Times New Roman" w:hAnsi="Times New Roman"/>
          <w:sz w:val="24"/>
          <w:szCs w:val="24"/>
          <w:shd w:val="clear" w:color="auto" w:fill="FFFFFF"/>
        </w:rPr>
        <w:t xml:space="preserve">Mokiniams, kurie pradeda mokytis pagal pagrindinio ugdymo programos antrąją dalį, technologijų dalykas prasideda nuo privalomo 17 valandų integruoto technologijų kurso. Mokiniai, baigę integruoto technologijų kurso programą, pagal savo interesus ir polinkius renkasi kurią nors privalomą technologijų programą (mitybos, tekstilės, gaminių dizaino ir technologijų). </w:t>
      </w:r>
      <w:r w:rsidR="00390FA7" w:rsidRPr="002E6168">
        <w:rPr>
          <w:rFonts w:ascii="Times New Roman" w:hAnsi="Times New Roman"/>
          <w:sz w:val="24"/>
          <w:szCs w:val="24"/>
          <w:shd w:val="clear" w:color="auto" w:fill="FFFFFF"/>
        </w:rPr>
        <w:t xml:space="preserve">Mokiniai pasibaigus vieneriems mokslo metams gali keisti pasirinktą technologijų programą. </w:t>
      </w:r>
    </w:p>
    <w:p w14:paraId="773F2520" w14:textId="1F5A27A1"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.6. </w:t>
      </w:r>
      <w:r w:rsidR="00390FA7" w:rsidRPr="00B405C0">
        <w:rPr>
          <w:rFonts w:ascii="Times New Roman" w:hAnsi="Times New Roman"/>
          <w:sz w:val="24"/>
          <w:szCs w:val="24"/>
          <w:shd w:val="clear" w:color="auto" w:fill="FFFFFF"/>
        </w:rPr>
        <w:t xml:space="preserve">Informacinės technologijos. </w:t>
      </w:r>
      <w:r w:rsidR="00390FA7" w:rsidRPr="009A1A5A">
        <w:rPr>
          <w:rFonts w:ascii="Times New Roman" w:hAnsi="Times New Roman"/>
          <w:sz w:val="24"/>
          <w:szCs w:val="24"/>
          <w:shd w:val="clear" w:color="auto" w:fill="FFFFFF"/>
        </w:rPr>
        <w:t>Integruojant dalyko ir informacinių technologijų programas, p</w:t>
      </w:r>
      <w:r w:rsidR="00B405C0">
        <w:rPr>
          <w:rFonts w:ascii="Times New Roman" w:hAnsi="Times New Roman"/>
          <w:sz w:val="24"/>
          <w:szCs w:val="24"/>
          <w:shd w:val="clear" w:color="auto" w:fill="FFFFFF"/>
        </w:rPr>
        <w:t>amoką planuoja ir pamokoje dirba</w:t>
      </w:r>
      <w:r w:rsidR="00390FA7" w:rsidRPr="009A1A5A">
        <w:rPr>
          <w:rFonts w:ascii="Times New Roman" w:hAnsi="Times New Roman"/>
          <w:sz w:val="24"/>
          <w:szCs w:val="24"/>
          <w:shd w:val="clear" w:color="auto" w:fill="FFFFFF"/>
        </w:rPr>
        <w:t xml:space="preserve"> du mokytojai (dalyko ir fizikos; dalyko ir matematikos). Gimnazijos I–II klasių informacinių technologijų kursą sudaro privalomoji dalis ir vienas iš pasirenkamųjų programavimo pradmenų, kompiuterinės leidybos pradmenų arba tinklalapių kūrimo pradmenų m</w:t>
      </w:r>
      <w:r w:rsidR="00B405C0">
        <w:rPr>
          <w:rFonts w:ascii="Times New Roman" w:hAnsi="Times New Roman"/>
          <w:sz w:val="24"/>
          <w:szCs w:val="24"/>
          <w:shd w:val="clear" w:color="auto" w:fill="FFFFFF"/>
        </w:rPr>
        <w:t>odulių. Modulį renkasi mokinys.</w:t>
      </w:r>
    </w:p>
    <w:p w14:paraId="4C802BBE" w14:textId="5CF59570" w:rsid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.7. </w:t>
      </w:r>
      <w:r w:rsidR="00390FA7" w:rsidRPr="00B405C0">
        <w:rPr>
          <w:rFonts w:ascii="Times New Roman" w:hAnsi="Times New Roman"/>
          <w:sz w:val="24"/>
          <w:szCs w:val="24"/>
          <w:shd w:val="clear" w:color="auto" w:fill="FFFFFF"/>
        </w:rPr>
        <w:t xml:space="preserve">Socialiniai mokslai. </w:t>
      </w:r>
      <w:r w:rsidR="00390FA7" w:rsidRPr="00C97348">
        <w:rPr>
          <w:rFonts w:ascii="Times New Roman" w:hAnsi="Times New Roman"/>
          <w:sz w:val="24"/>
          <w:szCs w:val="24"/>
          <w:shd w:val="clear" w:color="auto" w:fill="FFFFFF"/>
        </w:rPr>
        <w:t xml:space="preserve">Mokykla, įgyvendindama socialinių mokslų ugdymo turinį, gimnazijos I–II klasių mokinių projektinio darbo (tyrimo, kūrybinių darbų, socialinės veiklos) gebėjimams ugdyti </w:t>
      </w:r>
      <w:r w:rsidR="00B405C0">
        <w:rPr>
          <w:rFonts w:ascii="Times New Roman" w:hAnsi="Times New Roman"/>
          <w:sz w:val="24"/>
          <w:szCs w:val="24"/>
          <w:shd w:val="clear" w:color="auto" w:fill="FFFFFF"/>
        </w:rPr>
        <w:t>skiria</w:t>
      </w:r>
      <w:r w:rsidR="00390FA7" w:rsidRPr="00C97348">
        <w:rPr>
          <w:rFonts w:ascii="Times New Roman" w:hAnsi="Times New Roman"/>
          <w:sz w:val="24"/>
          <w:szCs w:val="24"/>
          <w:shd w:val="clear" w:color="auto" w:fill="FFFFFF"/>
        </w:rPr>
        <w:t xml:space="preserve"> 20</w:t>
      </w:r>
      <w:r w:rsidR="00B405C0">
        <w:rPr>
          <w:rFonts w:ascii="Times New Roman" w:hAnsi="Times New Roman"/>
          <w:sz w:val="24"/>
          <w:szCs w:val="24"/>
          <w:shd w:val="clear" w:color="auto" w:fill="FFFFFF"/>
        </w:rPr>
        <w:t xml:space="preserve"> </w:t>
      </w:r>
      <w:r w:rsidR="00390FA7" w:rsidRPr="00C97348">
        <w:rPr>
          <w:rFonts w:ascii="Times New Roman" w:hAnsi="Times New Roman"/>
          <w:sz w:val="24"/>
          <w:szCs w:val="24"/>
          <w:shd w:val="clear" w:color="auto" w:fill="FFFFFF"/>
        </w:rPr>
        <w:t xml:space="preserve">procentų dalykui skirtų pamokų laiko per mokslo metus. Laisvės kovų istorijai mokyti skiriama ne mažiau kaip 18 pamokų, integruojant temas į pilietiškumo pagrindų pamokas. Gimnazija siūlo mokiniams pasirinkti mokytis Nacionalinio saugumo ir krašto gynybos modulį pagal Nacionalinio saugumo ir krašto gynybos programą, patvirtintą Lietuvos Respublikos švietimo ir mokslo ministro </w:t>
      </w:r>
      <w:r w:rsidR="00390FA7" w:rsidRPr="00B405C0">
        <w:rPr>
          <w:rFonts w:ascii="Times New Roman" w:hAnsi="Times New Roman"/>
          <w:sz w:val="24"/>
          <w:szCs w:val="24"/>
          <w:shd w:val="clear" w:color="auto" w:fill="FFFFFF"/>
        </w:rPr>
        <w:t xml:space="preserve">2017 m. lapkričio 28 d. įsakymu Nr. V–943 „Dėl Nacionalinio saugumo ir krašto gynybos programos patvirtinimo“. </w:t>
      </w:r>
      <w:r w:rsidR="00390FA7" w:rsidRPr="00C97348">
        <w:rPr>
          <w:rFonts w:ascii="Times New Roman" w:hAnsi="Times New Roman"/>
          <w:sz w:val="24"/>
          <w:szCs w:val="24"/>
          <w:shd w:val="clear" w:color="auto" w:fill="FFFFFF"/>
        </w:rPr>
        <w:t xml:space="preserve">Šiai programai įgyvendinti skiriamos </w:t>
      </w:r>
      <w:r w:rsidR="00390FA7">
        <w:rPr>
          <w:rFonts w:ascii="Times New Roman" w:hAnsi="Times New Roman"/>
          <w:sz w:val="24"/>
          <w:szCs w:val="24"/>
          <w:shd w:val="clear" w:color="auto" w:fill="FFFFFF"/>
        </w:rPr>
        <w:t>dalykų modulių valandos</w:t>
      </w:r>
      <w:r w:rsidR="00B405C0">
        <w:rPr>
          <w:rFonts w:ascii="Times New Roman" w:hAnsi="Times New Roman"/>
          <w:sz w:val="24"/>
          <w:szCs w:val="24"/>
          <w:shd w:val="clear" w:color="auto" w:fill="FFFFFF"/>
        </w:rPr>
        <w:t>.</w:t>
      </w:r>
    </w:p>
    <w:p w14:paraId="6C1B003F" w14:textId="68994BF4" w:rsidR="00390FA7" w:rsidRPr="00B405C0" w:rsidRDefault="00A90E33" w:rsidP="00B405C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49</w:t>
      </w:r>
      <w:r w:rsidR="00873F37">
        <w:rPr>
          <w:rFonts w:ascii="Times New Roman" w:hAnsi="Times New Roman"/>
          <w:sz w:val="24"/>
          <w:szCs w:val="24"/>
          <w:shd w:val="clear" w:color="auto" w:fill="FFFFFF"/>
        </w:rPr>
        <w:t xml:space="preserve">.8. </w:t>
      </w:r>
      <w:r w:rsidR="00390FA7" w:rsidRPr="00B405C0">
        <w:rPr>
          <w:rFonts w:ascii="Times New Roman" w:hAnsi="Times New Roman"/>
          <w:sz w:val="24"/>
          <w:szCs w:val="24"/>
          <w:shd w:val="clear" w:color="auto" w:fill="FFFFFF"/>
        </w:rPr>
        <w:t>Fizinis ugdymas</w:t>
      </w:r>
      <w:r w:rsidR="00390FA7" w:rsidRPr="00873F37">
        <w:rPr>
          <w:rFonts w:ascii="Times New Roman" w:hAnsi="Times New Roman"/>
          <w:sz w:val="24"/>
          <w:szCs w:val="24"/>
          <w:shd w:val="clear" w:color="auto" w:fill="FFFFFF"/>
        </w:rPr>
        <w:t xml:space="preserve">. </w:t>
      </w:r>
      <w:r w:rsidR="00390FA7" w:rsidRPr="002A4681">
        <w:rPr>
          <w:rFonts w:ascii="Times New Roman" w:hAnsi="Times New Roman"/>
          <w:sz w:val="24"/>
          <w:szCs w:val="24"/>
          <w:shd w:val="clear" w:color="auto" w:fill="FFFFFF"/>
        </w:rPr>
        <w:t xml:space="preserve">Organizuojant fizinio ugdymo pamokas </w:t>
      </w:r>
      <w:r w:rsidR="00B405C0">
        <w:rPr>
          <w:rFonts w:ascii="Times New Roman" w:hAnsi="Times New Roman"/>
          <w:sz w:val="24"/>
          <w:szCs w:val="24"/>
          <w:shd w:val="clear" w:color="auto" w:fill="FFFFFF"/>
        </w:rPr>
        <w:t>klasės dalinamos</w:t>
      </w:r>
      <w:r w:rsidR="00390FA7" w:rsidRPr="002A4681">
        <w:rPr>
          <w:rFonts w:ascii="Times New Roman" w:hAnsi="Times New Roman"/>
          <w:sz w:val="24"/>
          <w:szCs w:val="24"/>
          <w:shd w:val="clear" w:color="auto" w:fill="FFFFFF"/>
        </w:rPr>
        <w:t xml:space="preserve"> į grupes. Specialiosios medicininės fizinio pajėgumo grupės mokiniai gali dalyvauti pamokose su pagrindine grupe, bet pratimai ir krūvis jiems skiriami pagal gydytojo rekomendacijas ir atsižvelgiant į savijautą. Neskiriama ir neatliekama pratimų, galinčių skatinti ligų paūmėjimą. Parengiamosios medicininės fizinio pajėgumo grupės mokiniams krūvis ir pratimai skiriami, atsižvelgiant į jų ligų pobūdį ir sveikatos būklę. Dėl ligos pobūdžio negalintiesiems atlikti įprastų užduočių kūno kultūros mokytojai skiria alternatyvias atsiskaitymo užduotis, kurios atitinka mokinių fizines galimybes ir gydytojo rekomendacijas. Gimnazi</w:t>
      </w:r>
      <w:r w:rsidR="002E6168">
        <w:rPr>
          <w:rFonts w:ascii="Times New Roman" w:hAnsi="Times New Roman"/>
          <w:sz w:val="24"/>
          <w:szCs w:val="24"/>
          <w:shd w:val="clear" w:color="auto" w:fill="FFFFFF"/>
        </w:rPr>
        <w:t>j</w:t>
      </w:r>
      <w:r w:rsidR="00390FA7" w:rsidRPr="002A4681">
        <w:rPr>
          <w:rFonts w:ascii="Times New Roman" w:hAnsi="Times New Roman"/>
          <w:sz w:val="24"/>
          <w:szCs w:val="24"/>
          <w:shd w:val="clear" w:color="auto" w:fill="FFFFFF"/>
        </w:rPr>
        <w:t>oje sudarytos sąlygos rinktis neformaliojo ugdymo būrelius arba naudotis sveikatinimo valandomis, skirtomis fizinio aktyvumo veikloms. Gimnazija</w:t>
      </w:r>
      <w:r w:rsidR="00390FA7" w:rsidRPr="002A4681">
        <w:rPr>
          <w:rFonts w:ascii="Times New Roman" w:hAnsi="Times New Roman"/>
          <w:sz w:val="24"/>
          <w:szCs w:val="24"/>
        </w:rPr>
        <w:t xml:space="preserve"> mokiniams, atleistiems nuo fizinio ugdymo pamokų dėl sveikatos ir laikinai dėl ligos, siūlo kitą veiklą (pavyzdžiui, stalo žaidimus, šaškes, šachmatus, veiklą informaciniame centre, konsultacijas, ir pan.).</w:t>
      </w:r>
    </w:p>
    <w:p w14:paraId="62E56420" w14:textId="000EAB28" w:rsidR="00390FA7" w:rsidRPr="00F93C27" w:rsidRDefault="00A90E33" w:rsidP="00F93C27">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50</w:t>
      </w:r>
      <w:r w:rsidR="00873F37">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 xml:space="preserve">Gimnazijos </w:t>
      </w:r>
      <w:r w:rsidR="00390FA7" w:rsidRPr="00132A3E">
        <w:rPr>
          <w:rFonts w:ascii="Times New Roman" w:hAnsi="Times New Roman"/>
          <w:sz w:val="24"/>
          <w:szCs w:val="24"/>
          <w:shd w:val="clear" w:color="auto" w:fill="FFFFFF"/>
        </w:rPr>
        <w:t xml:space="preserve">ugdymo plano kontaktinių valandų skaičius </w:t>
      </w:r>
      <w:r w:rsidR="00390FA7">
        <w:rPr>
          <w:rFonts w:ascii="Times New Roman" w:hAnsi="Times New Roman"/>
          <w:sz w:val="24"/>
          <w:szCs w:val="24"/>
          <w:shd w:val="clear" w:color="auto" w:fill="FFFFFF"/>
        </w:rPr>
        <w:t>neviršija</w:t>
      </w:r>
      <w:r w:rsidR="00390FA7" w:rsidRPr="00132A3E">
        <w:rPr>
          <w:rFonts w:ascii="Times New Roman" w:hAnsi="Times New Roman"/>
          <w:sz w:val="24"/>
          <w:szCs w:val="24"/>
          <w:shd w:val="clear" w:color="auto" w:fill="FFFFFF"/>
        </w:rPr>
        <w:t xml:space="preserve"> Mokymo lėšų </w:t>
      </w:r>
      <w:r w:rsidR="00390FA7">
        <w:rPr>
          <w:rFonts w:ascii="Times New Roman" w:hAnsi="Times New Roman"/>
          <w:sz w:val="24"/>
          <w:szCs w:val="24"/>
          <w:shd w:val="clear" w:color="auto" w:fill="FFFFFF"/>
        </w:rPr>
        <w:t xml:space="preserve"> </w:t>
      </w:r>
      <w:r w:rsidR="00390FA7" w:rsidRPr="00132A3E">
        <w:rPr>
          <w:rFonts w:ascii="Times New Roman" w:hAnsi="Times New Roman"/>
          <w:sz w:val="24"/>
          <w:szCs w:val="24"/>
          <w:shd w:val="clear" w:color="auto" w:fill="FFFFFF"/>
        </w:rPr>
        <w:t>apskaičiavimo, paskirstymo ir panaudojimo tvarkos apraše, patvirtintame Lietuvos Respublikos</w:t>
      </w:r>
      <w:r w:rsidR="00390FA7">
        <w:rPr>
          <w:rFonts w:ascii="Times New Roman" w:hAnsi="Times New Roman"/>
          <w:sz w:val="24"/>
          <w:szCs w:val="24"/>
          <w:shd w:val="clear" w:color="auto" w:fill="FFFFFF"/>
        </w:rPr>
        <w:t xml:space="preserve"> </w:t>
      </w:r>
      <w:r w:rsidR="00390FA7" w:rsidRPr="00B405C0">
        <w:rPr>
          <w:rFonts w:ascii="Times New Roman" w:hAnsi="Times New Roman"/>
          <w:sz w:val="24"/>
          <w:szCs w:val="24"/>
          <w:shd w:val="clear" w:color="auto" w:fill="FFFFFF"/>
        </w:rPr>
        <w:t xml:space="preserve">Vyriausybės 2018 m. liepos 11 d. nutarimu Nr. 679 „Dėl Mokymo lėšų apskaičiavimo, paskirstymo ir panaudojimo tvarkos aprašo patvirtinimo“ </w:t>
      </w:r>
      <w:r w:rsidR="00390FA7" w:rsidRPr="00132A3E">
        <w:rPr>
          <w:rFonts w:ascii="Times New Roman" w:hAnsi="Times New Roman"/>
          <w:sz w:val="24"/>
          <w:szCs w:val="24"/>
          <w:shd w:val="clear" w:color="auto" w:fill="FFFFFF"/>
        </w:rPr>
        <w:t xml:space="preserve">numatyto kontaktinių valandų </w:t>
      </w:r>
      <w:r w:rsidR="00390FA7">
        <w:rPr>
          <w:rFonts w:ascii="Times New Roman" w:hAnsi="Times New Roman"/>
          <w:sz w:val="24"/>
          <w:szCs w:val="24"/>
          <w:shd w:val="clear" w:color="auto" w:fill="FFFFFF"/>
        </w:rPr>
        <w:t xml:space="preserve">skaičiaus ir atitinka </w:t>
      </w:r>
      <w:r w:rsidR="00390FA7" w:rsidRPr="00F93C27">
        <w:rPr>
          <w:rFonts w:ascii="Times New Roman" w:hAnsi="Times New Roman"/>
          <w:sz w:val="24"/>
          <w:szCs w:val="24"/>
          <w:shd w:val="clear" w:color="auto" w:fill="FFFFFF"/>
        </w:rPr>
        <w:t>minimalų pamokų skaičių</w:t>
      </w:r>
      <w:r w:rsidR="00390FA7">
        <w:rPr>
          <w:rFonts w:ascii="Times New Roman" w:hAnsi="Times New Roman"/>
          <w:sz w:val="24"/>
          <w:szCs w:val="24"/>
          <w:shd w:val="clear" w:color="auto" w:fill="FFFFFF"/>
        </w:rPr>
        <w:t>,</w:t>
      </w:r>
      <w:r w:rsidR="00390FA7" w:rsidRPr="00F93C27">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 xml:space="preserve">nurodytą </w:t>
      </w:r>
      <w:r w:rsidR="00390FA7" w:rsidRPr="00F93C27">
        <w:rPr>
          <w:rFonts w:ascii="Times New Roman" w:hAnsi="Times New Roman"/>
          <w:sz w:val="24"/>
          <w:szCs w:val="24"/>
          <w:shd w:val="clear" w:color="auto" w:fill="FFFFFF"/>
        </w:rPr>
        <w:t xml:space="preserve">Pagrindinio ugdymo programai grupinio mokymosi forma </w:t>
      </w:r>
      <w:r w:rsidR="00390FA7" w:rsidRPr="00F93C27">
        <w:rPr>
          <w:rFonts w:ascii="Times New Roman" w:hAnsi="Times New Roman"/>
          <w:sz w:val="24"/>
          <w:szCs w:val="24"/>
          <w:shd w:val="clear" w:color="auto" w:fill="FFFFFF"/>
        </w:rPr>
        <w:lastRenderedPageBreak/>
        <w:t>kasdieniu ar nuotoliniu mokymo proceso organizavimo būdu įgyvendinti per dvejus mokslo metus Bendrajame ugdymo plane.</w:t>
      </w:r>
    </w:p>
    <w:p w14:paraId="153F078E" w14:textId="77777777" w:rsidR="00390FA7" w:rsidRPr="002A4681" w:rsidRDefault="00390FA7" w:rsidP="007C499F">
      <w:pPr>
        <w:pStyle w:val="Betarp"/>
        <w:jc w:val="both"/>
        <w:rPr>
          <w:rFonts w:ascii="Times New Roman" w:hAnsi="Times New Roman"/>
          <w:sz w:val="24"/>
          <w:szCs w:val="24"/>
          <w:shd w:val="clear" w:color="auto" w:fill="FFFFFF"/>
        </w:rPr>
      </w:pPr>
    </w:p>
    <w:p w14:paraId="2E118397" w14:textId="77777777" w:rsidR="00390FA7" w:rsidRDefault="00390FA7" w:rsidP="00645386">
      <w:pPr>
        <w:pStyle w:val="Betarp"/>
        <w:jc w:val="center"/>
        <w:rPr>
          <w:rFonts w:ascii="Times New Roman" w:hAnsi="Times New Roman"/>
          <w:sz w:val="24"/>
          <w:szCs w:val="24"/>
        </w:rPr>
      </w:pPr>
    </w:p>
    <w:p w14:paraId="70F209C0" w14:textId="77777777" w:rsidR="00390FA7" w:rsidRPr="007C499F" w:rsidRDefault="00390FA7" w:rsidP="007C499F">
      <w:pPr>
        <w:spacing w:after="200" w:line="276" w:lineRule="auto"/>
        <w:jc w:val="center"/>
        <w:rPr>
          <w:rFonts w:ascii="Times New Roman" w:hAnsi="Times New Roman"/>
          <w:b/>
          <w:sz w:val="28"/>
          <w:szCs w:val="24"/>
        </w:rPr>
      </w:pPr>
      <w:r w:rsidRPr="002E6168">
        <w:rPr>
          <w:rFonts w:ascii="Times New Roman" w:hAnsi="Times New Roman"/>
          <w:b/>
          <w:sz w:val="28"/>
          <w:szCs w:val="24"/>
        </w:rPr>
        <w:t>IV. VIDU</w:t>
      </w:r>
      <w:r w:rsidR="007C499F">
        <w:rPr>
          <w:rFonts w:ascii="Times New Roman" w:hAnsi="Times New Roman"/>
          <w:b/>
          <w:sz w:val="28"/>
          <w:szCs w:val="24"/>
        </w:rPr>
        <w:t>RINIO UGDYMO PROGRAMOS VYKDYMAS</w:t>
      </w:r>
    </w:p>
    <w:p w14:paraId="106CF90C" w14:textId="41630542" w:rsidR="00390FA7" w:rsidRDefault="00A90E33" w:rsidP="00C413B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51</w:t>
      </w:r>
      <w:r w:rsidR="00873F37">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 xml:space="preserve">Gimnazija </w:t>
      </w:r>
      <w:r w:rsidR="00390FA7" w:rsidRPr="00C413BC">
        <w:rPr>
          <w:rFonts w:ascii="Times New Roman" w:hAnsi="Times New Roman"/>
          <w:sz w:val="24"/>
          <w:szCs w:val="24"/>
          <w:shd w:val="clear" w:color="auto" w:fill="FFFFFF"/>
        </w:rPr>
        <w:t xml:space="preserve">įgyvendina </w:t>
      </w:r>
      <w:r w:rsidR="00390FA7">
        <w:rPr>
          <w:rFonts w:ascii="Times New Roman" w:hAnsi="Times New Roman"/>
          <w:sz w:val="24"/>
          <w:szCs w:val="24"/>
          <w:shd w:val="clear" w:color="auto" w:fill="FFFFFF"/>
        </w:rPr>
        <w:t xml:space="preserve">dviejų mokslo metų </w:t>
      </w:r>
      <w:r w:rsidR="00390FA7" w:rsidRPr="00C413BC">
        <w:rPr>
          <w:rFonts w:ascii="Times New Roman" w:hAnsi="Times New Roman"/>
          <w:sz w:val="24"/>
          <w:szCs w:val="24"/>
          <w:shd w:val="clear" w:color="auto" w:fill="FFFFFF"/>
        </w:rPr>
        <w:t>Vidurinio ugdymo bendrąsias programas, kurias sudaro šios sritys: dorinis ugdymas: (etika, katalikų tikyba)</w:t>
      </w:r>
      <w:r w:rsidR="00756BBC">
        <w:rPr>
          <w:rFonts w:ascii="Times New Roman" w:hAnsi="Times New Roman"/>
          <w:sz w:val="24"/>
          <w:szCs w:val="24"/>
          <w:shd w:val="clear" w:color="auto" w:fill="FFFFFF"/>
        </w:rPr>
        <w:t>;</w:t>
      </w:r>
      <w:r w:rsidR="00390FA7" w:rsidRPr="00C413BC">
        <w:rPr>
          <w:rFonts w:ascii="Times New Roman" w:hAnsi="Times New Roman"/>
          <w:sz w:val="24"/>
          <w:szCs w:val="24"/>
          <w:shd w:val="clear" w:color="auto" w:fill="FFFFFF"/>
        </w:rPr>
        <w:t xml:space="preserve"> kalbos: lietuvių kalba ir literatūra, užsienio kalbos: anglų kalba, II užsienio – </w:t>
      </w:r>
      <w:r w:rsidR="00756BBC">
        <w:rPr>
          <w:rFonts w:ascii="Times New Roman" w:hAnsi="Times New Roman"/>
          <w:sz w:val="24"/>
          <w:szCs w:val="24"/>
          <w:shd w:val="clear" w:color="auto" w:fill="FFFFFF"/>
        </w:rPr>
        <w:t>rusų, vokiečių, prancūzų kalbos;</w:t>
      </w:r>
      <w:r w:rsidR="00390FA7" w:rsidRPr="00C413BC">
        <w:rPr>
          <w:rFonts w:ascii="Times New Roman" w:hAnsi="Times New Roman"/>
          <w:sz w:val="24"/>
          <w:szCs w:val="24"/>
          <w:shd w:val="clear" w:color="auto" w:fill="FFFFFF"/>
        </w:rPr>
        <w:t xml:space="preserve"> matematika; gamtamokslinis ugdymas: biologija, chemija, fizika, socialini</w:t>
      </w:r>
      <w:r w:rsidR="00756BBC">
        <w:rPr>
          <w:rFonts w:ascii="Times New Roman" w:hAnsi="Times New Roman"/>
          <w:sz w:val="24"/>
          <w:szCs w:val="24"/>
          <w:shd w:val="clear" w:color="auto" w:fill="FFFFFF"/>
        </w:rPr>
        <w:t>s ugdymas: istorija, geografija;</w:t>
      </w:r>
      <w:r w:rsidR="00390FA7" w:rsidRPr="00C413BC">
        <w:rPr>
          <w:rFonts w:ascii="Times New Roman" w:hAnsi="Times New Roman"/>
          <w:sz w:val="24"/>
          <w:szCs w:val="24"/>
          <w:shd w:val="clear" w:color="auto" w:fill="FFFFFF"/>
        </w:rPr>
        <w:t xml:space="preserve"> meninis ugdymas: dailė, fotografija, muzika, šokis, teatras; informacinės technologijos; technologijos; fizinis ugdymas; bendrųjų kompetencijų ugdymas (žr. lentelėje).</w:t>
      </w:r>
    </w:p>
    <w:p w14:paraId="3F9B0339" w14:textId="351FCE95" w:rsidR="00390FA7" w:rsidRPr="00945674" w:rsidRDefault="00A90E33" w:rsidP="00C64E38">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52</w:t>
      </w:r>
      <w:r w:rsidR="00873F37">
        <w:rPr>
          <w:rFonts w:ascii="Times New Roman" w:hAnsi="Times New Roman"/>
          <w:sz w:val="24"/>
          <w:szCs w:val="24"/>
          <w:shd w:val="clear" w:color="auto" w:fill="FFFFFF"/>
        </w:rPr>
        <w:t xml:space="preserve">. </w:t>
      </w:r>
      <w:r w:rsidR="00390FA7" w:rsidRPr="00945674">
        <w:rPr>
          <w:rFonts w:ascii="Times New Roman" w:hAnsi="Times New Roman"/>
          <w:sz w:val="24"/>
          <w:szCs w:val="24"/>
          <w:shd w:val="clear" w:color="auto" w:fill="FFFFFF"/>
        </w:rPr>
        <w:t>Vidurinio ugdymo turinį sudaro:</w:t>
      </w:r>
      <w:r w:rsidR="00390FA7" w:rsidRPr="00C64E38">
        <w:rPr>
          <w:rFonts w:ascii="Times New Roman" w:hAnsi="Times New Roman"/>
          <w:sz w:val="24"/>
          <w:szCs w:val="24"/>
          <w:shd w:val="clear" w:color="auto" w:fill="FFFFFF"/>
        </w:rPr>
        <w:t xml:space="preserve"> </w:t>
      </w:r>
      <w:r w:rsidR="00390FA7" w:rsidRPr="00945674">
        <w:rPr>
          <w:rFonts w:ascii="Times New Roman" w:hAnsi="Times New Roman"/>
          <w:sz w:val="24"/>
          <w:szCs w:val="24"/>
          <w:shd w:val="clear" w:color="auto" w:fill="FFFFFF"/>
        </w:rPr>
        <w:t>privaloma dalis: privalomi mokytis dalykai ir privalomai pasirenkamieji</w:t>
      </w:r>
      <w:r w:rsidR="00390FA7" w:rsidRPr="00C64E38">
        <w:rPr>
          <w:rFonts w:ascii="Times New Roman" w:hAnsi="Times New Roman"/>
          <w:sz w:val="24"/>
          <w:szCs w:val="24"/>
          <w:shd w:val="clear" w:color="auto" w:fill="FFFFFF"/>
        </w:rPr>
        <w:t xml:space="preserve"> </w:t>
      </w:r>
      <w:r w:rsidR="00390FA7" w:rsidRPr="00945674">
        <w:rPr>
          <w:rFonts w:ascii="Times New Roman" w:hAnsi="Times New Roman"/>
          <w:sz w:val="24"/>
          <w:szCs w:val="24"/>
          <w:shd w:val="clear" w:color="auto" w:fill="FFFFFF"/>
        </w:rPr>
        <w:t>dalykai pavyzdžiui, dalykų moduliai, dalykai, brandos darbas;</w:t>
      </w:r>
      <w:r w:rsidR="00390FA7" w:rsidRPr="00C64E38">
        <w:rPr>
          <w:rFonts w:ascii="Times New Roman" w:hAnsi="Times New Roman"/>
          <w:sz w:val="24"/>
          <w:szCs w:val="24"/>
          <w:shd w:val="clear" w:color="auto" w:fill="FFFFFF"/>
        </w:rPr>
        <w:t xml:space="preserve"> </w:t>
      </w:r>
      <w:r w:rsidR="00390FA7" w:rsidRPr="00945674">
        <w:rPr>
          <w:rFonts w:ascii="Times New Roman" w:hAnsi="Times New Roman"/>
          <w:sz w:val="24"/>
          <w:szCs w:val="24"/>
          <w:shd w:val="clear" w:color="auto" w:fill="FFFFFF"/>
        </w:rPr>
        <w:t>laisvai pasirenkama dalis: pasirenk</w:t>
      </w:r>
      <w:r w:rsidR="00756BBC">
        <w:rPr>
          <w:rFonts w:ascii="Times New Roman" w:hAnsi="Times New Roman"/>
          <w:sz w:val="24"/>
          <w:szCs w:val="24"/>
          <w:shd w:val="clear" w:color="auto" w:fill="FFFFFF"/>
        </w:rPr>
        <w:t>amieji dalykai, dalykų moduliai.</w:t>
      </w:r>
      <w:r w:rsidR="00390FA7" w:rsidRPr="00945674">
        <w:rPr>
          <w:rFonts w:ascii="Times New Roman" w:hAnsi="Times New Roman"/>
          <w:sz w:val="24"/>
          <w:szCs w:val="24"/>
          <w:shd w:val="clear" w:color="auto" w:fill="FFFFFF"/>
        </w:rPr>
        <w:t xml:space="preserve"> Pasirenkamieji dalykų moduliai neskaičiuojami kaip</w:t>
      </w:r>
      <w:r w:rsidR="00390FA7" w:rsidRPr="00C64E38">
        <w:rPr>
          <w:rFonts w:ascii="Times New Roman" w:hAnsi="Times New Roman"/>
          <w:sz w:val="24"/>
          <w:szCs w:val="24"/>
          <w:shd w:val="clear" w:color="auto" w:fill="FFFFFF"/>
        </w:rPr>
        <w:t xml:space="preserve"> </w:t>
      </w:r>
      <w:r w:rsidR="00873F37">
        <w:rPr>
          <w:rFonts w:ascii="Times New Roman" w:hAnsi="Times New Roman"/>
          <w:sz w:val="24"/>
          <w:szCs w:val="24"/>
          <w:shd w:val="clear" w:color="auto" w:fill="FFFFFF"/>
        </w:rPr>
        <w:t>atskiri dalykai:</w:t>
      </w:r>
      <w:r w:rsidR="00390FA7" w:rsidRPr="00945674">
        <w:rPr>
          <w:rFonts w:ascii="Times New Roman" w:hAnsi="Times New Roman"/>
          <w:sz w:val="24"/>
          <w:szCs w:val="24"/>
          <w:shd w:val="clear" w:color="auto" w:fill="FFFFFF"/>
        </w:rPr>
        <w:t xml:space="preserve"> </w:t>
      </w:r>
    </w:p>
    <w:p w14:paraId="38D76E96" w14:textId="77777777" w:rsidR="00390FA7" w:rsidRDefault="00390FA7" w:rsidP="002A50A0">
      <w:pPr>
        <w:pStyle w:val="Betarp"/>
        <w:jc w:val="center"/>
        <w:rPr>
          <w:rFonts w:ascii="Times New Roman" w:hAnsi="Times New Roman"/>
          <w:sz w:val="24"/>
          <w:szCs w:val="24"/>
        </w:rPr>
      </w:pPr>
    </w:p>
    <w:p w14:paraId="3BBA31E8" w14:textId="77777777" w:rsidR="00E13BCE" w:rsidRDefault="00E13BCE" w:rsidP="002A50A0">
      <w:pPr>
        <w:pStyle w:val="Betarp"/>
        <w:jc w:val="center"/>
        <w:rPr>
          <w:rFonts w:ascii="Times New Roman" w:hAnsi="Times New Roman"/>
          <w:sz w:val="24"/>
          <w:szCs w:val="24"/>
        </w:rPr>
      </w:pPr>
    </w:p>
    <w:p w14:paraId="71195AB5" w14:textId="77777777" w:rsidR="00E13BCE" w:rsidRPr="00645386" w:rsidRDefault="00E13BCE" w:rsidP="002A50A0">
      <w:pPr>
        <w:pStyle w:val="Betarp"/>
        <w:jc w:val="center"/>
        <w:rPr>
          <w:rFonts w:ascii="Times New Roman" w:hAnsi="Times New Roman"/>
          <w:sz w:val="24"/>
          <w:szCs w:val="24"/>
        </w:rPr>
      </w:pPr>
    </w:p>
    <w:tbl>
      <w:tblPr>
        <w:tblW w:w="9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400"/>
        <w:gridCol w:w="1414"/>
        <w:gridCol w:w="1492"/>
      </w:tblGrid>
      <w:tr w:rsidR="00390FA7" w:rsidRPr="00501C2F" w14:paraId="53A3CEBF" w14:textId="77777777" w:rsidTr="003A2354">
        <w:tc>
          <w:tcPr>
            <w:tcW w:w="9994" w:type="dxa"/>
            <w:gridSpan w:val="5"/>
            <w:tcBorders>
              <w:bottom w:val="nil"/>
            </w:tcBorders>
          </w:tcPr>
          <w:p w14:paraId="74B9D241" w14:textId="77777777" w:rsidR="00390FA7" w:rsidRPr="00501C2F" w:rsidRDefault="00390FA7" w:rsidP="003A2354">
            <w:pPr>
              <w:pStyle w:val="Betarp"/>
              <w:jc w:val="center"/>
              <w:rPr>
                <w:rFonts w:ascii="Times New Roman" w:hAnsi="Times New Roman"/>
                <w:sz w:val="24"/>
                <w:szCs w:val="24"/>
              </w:rPr>
            </w:pPr>
            <w:r w:rsidRPr="00501C2F">
              <w:rPr>
                <w:rFonts w:ascii="Times New Roman" w:hAnsi="Times New Roman"/>
                <w:sz w:val="24"/>
                <w:szCs w:val="24"/>
              </w:rPr>
              <w:t>VILNIAUS ŽEMYNOS GIMNAZIJOS III – IV KLASIŲ</w:t>
            </w:r>
          </w:p>
          <w:p w14:paraId="17C3F53C" w14:textId="77777777" w:rsidR="00390FA7" w:rsidRPr="00501C2F" w:rsidRDefault="00390FA7" w:rsidP="003A2354">
            <w:pPr>
              <w:jc w:val="center"/>
              <w:rPr>
                <w:rFonts w:ascii="Times New Roman" w:hAnsi="Times New Roman"/>
                <w:b/>
                <w:sz w:val="24"/>
                <w:szCs w:val="24"/>
              </w:rPr>
            </w:pPr>
            <w:r w:rsidRPr="00501C2F">
              <w:rPr>
                <w:rFonts w:ascii="Times New Roman" w:hAnsi="Times New Roman"/>
                <w:sz w:val="24"/>
                <w:szCs w:val="24"/>
              </w:rPr>
              <w:t>UGDYMO PLANAS 2019 – 2020 M. M.</w:t>
            </w:r>
          </w:p>
        </w:tc>
      </w:tr>
      <w:tr w:rsidR="00390FA7" w:rsidRPr="00501C2F" w14:paraId="1832B411" w14:textId="77777777" w:rsidTr="00657D92">
        <w:tc>
          <w:tcPr>
            <w:tcW w:w="4248" w:type="dxa"/>
            <w:vMerge w:val="restart"/>
          </w:tcPr>
          <w:p w14:paraId="4E3F47F5" w14:textId="77777777" w:rsidR="00390FA7" w:rsidRPr="00501C2F" w:rsidRDefault="00390FA7" w:rsidP="002A50A0">
            <w:pPr>
              <w:jc w:val="both"/>
              <w:rPr>
                <w:rFonts w:ascii="Times New Roman" w:hAnsi="Times New Roman"/>
                <w:b/>
                <w:sz w:val="24"/>
                <w:szCs w:val="24"/>
              </w:rPr>
            </w:pPr>
            <w:r w:rsidRPr="00501C2F">
              <w:rPr>
                <w:rFonts w:ascii="Times New Roman" w:hAnsi="Times New Roman"/>
                <w:b/>
                <w:sz w:val="24"/>
                <w:szCs w:val="24"/>
              </w:rPr>
              <w:t xml:space="preserve">          </w:t>
            </w:r>
          </w:p>
          <w:p w14:paraId="6CB86249" w14:textId="77777777" w:rsidR="00390FA7" w:rsidRPr="00501C2F" w:rsidRDefault="00390FA7" w:rsidP="002A50A0">
            <w:pPr>
              <w:jc w:val="both"/>
              <w:rPr>
                <w:rFonts w:ascii="Times New Roman" w:hAnsi="Times New Roman"/>
                <w:b/>
                <w:sz w:val="24"/>
                <w:szCs w:val="24"/>
              </w:rPr>
            </w:pPr>
            <w:r w:rsidRPr="00501C2F">
              <w:rPr>
                <w:rFonts w:ascii="Times New Roman" w:hAnsi="Times New Roman"/>
                <w:b/>
                <w:sz w:val="24"/>
                <w:szCs w:val="24"/>
              </w:rPr>
              <w:t>UGDYMO      SRITYS</w:t>
            </w:r>
          </w:p>
        </w:tc>
        <w:tc>
          <w:tcPr>
            <w:tcW w:w="5746" w:type="dxa"/>
            <w:gridSpan w:val="4"/>
          </w:tcPr>
          <w:p w14:paraId="789F7404"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Valandų skaičius klasėms ir kursui</w:t>
            </w:r>
          </w:p>
        </w:tc>
      </w:tr>
      <w:tr w:rsidR="00390FA7" w:rsidRPr="00501C2F" w14:paraId="47F61DA4" w14:textId="77777777" w:rsidTr="00657D92">
        <w:tc>
          <w:tcPr>
            <w:tcW w:w="4248" w:type="dxa"/>
            <w:vMerge/>
          </w:tcPr>
          <w:p w14:paraId="6C32B854" w14:textId="77777777" w:rsidR="00390FA7" w:rsidRPr="00501C2F" w:rsidRDefault="00390FA7" w:rsidP="003A2354">
            <w:pPr>
              <w:jc w:val="both"/>
              <w:rPr>
                <w:rFonts w:ascii="Times New Roman" w:hAnsi="Times New Roman"/>
                <w:b/>
                <w:sz w:val="24"/>
                <w:szCs w:val="24"/>
              </w:rPr>
            </w:pPr>
          </w:p>
        </w:tc>
        <w:tc>
          <w:tcPr>
            <w:tcW w:w="2840" w:type="dxa"/>
            <w:gridSpan w:val="2"/>
          </w:tcPr>
          <w:p w14:paraId="70D66BA5"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III klasė</w:t>
            </w:r>
          </w:p>
        </w:tc>
        <w:tc>
          <w:tcPr>
            <w:tcW w:w="2906" w:type="dxa"/>
            <w:gridSpan w:val="2"/>
          </w:tcPr>
          <w:p w14:paraId="6CEC7FF7"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IV klasė</w:t>
            </w:r>
          </w:p>
        </w:tc>
      </w:tr>
      <w:tr w:rsidR="00390FA7" w:rsidRPr="00501C2F" w14:paraId="0B03356B" w14:textId="77777777" w:rsidTr="00657D92">
        <w:tc>
          <w:tcPr>
            <w:tcW w:w="4248" w:type="dxa"/>
            <w:vMerge/>
          </w:tcPr>
          <w:p w14:paraId="47DC009B" w14:textId="77777777" w:rsidR="00390FA7" w:rsidRPr="00501C2F" w:rsidRDefault="00390FA7" w:rsidP="003A2354">
            <w:pPr>
              <w:jc w:val="both"/>
              <w:rPr>
                <w:rFonts w:ascii="Times New Roman" w:hAnsi="Times New Roman"/>
                <w:b/>
                <w:sz w:val="24"/>
                <w:szCs w:val="24"/>
              </w:rPr>
            </w:pPr>
          </w:p>
        </w:tc>
        <w:tc>
          <w:tcPr>
            <w:tcW w:w="1440" w:type="dxa"/>
          </w:tcPr>
          <w:p w14:paraId="5E1026F4"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B</w:t>
            </w:r>
          </w:p>
        </w:tc>
        <w:tc>
          <w:tcPr>
            <w:tcW w:w="1400" w:type="dxa"/>
          </w:tcPr>
          <w:p w14:paraId="2CB34704"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A</w:t>
            </w:r>
          </w:p>
        </w:tc>
        <w:tc>
          <w:tcPr>
            <w:tcW w:w="1414" w:type="dxa"/>
          </w:tcPr>
          <w:p w14:paraId="74B83F43"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B</w:t>
            </w:r>
          </w:p>
        </w:tc>
        <w:tc>
          <w:tcPr>
            <w:tcW w:w="1492" w:type="dxa"/>
          </w:tcPr>
          <w:p w14:paraId="5B5FF33C"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        A</w:t>
            </w:r>
          </w:p>
        </w:tc>
      </w:tr>
      <w:tr w:rsidR="00390FA7" w:rsidRPr="00501C2F" w14:paraId="4C246A6D" w14:textId="77777777" w:rsidTr="003A2354">
        <w:tc>
          <w:tcPr>
            <w:tcW w:w="4248" w:type="dxa"/>
          </w:tcPr>
          <w:p w14:paraId="1524FD93"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Dorinis ugdymas </w:t>
            </w:r>
          </w:p>
        </w:tc>
        <w:tc>
          <w:tcPr>
            <w:tcW w:w="5746" w:type="dxa"/>
            <w:gridSpan w:val="4"/>
          </w:tcPr>
          <w:p w14:paraId="4720B09E" w14:textId="77777777" w:rsidR="00390FA7" w:rsidRPr="00501C2F" w:rsidRDefault="00390FA7" w:rsidP="003A2354">
            <w:pPr>
              <w:jc w:val="both"/>
              <w:rPr>
                <w:rFonts w:ascii="Times New Roman" w:hAnsi="Times New Roman"/>
                <w:b/>
                <w:sz w:val="24"/>
                <w:szCs w:val="24"/>
              </w:rPr>
            </w:pPr>
          </w:p>
        </w:tc>
      </w:tr>
      <w:tr w:rsidR="00390FA7" w:rsidRPr="00501C2F" w14:paraId="1418E2CB" w14:textId="77777777" w:rsidTr="003A2354">
        <w:tc>
          <w:tcPr>
            <w:tcW w:w="4248" w:type="dxa"/>
          </w:tcPr>
          <w:p w14:paraId="2C13A6F3"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Tikyba</w:t>
            </w:r>
          </w:p>
        </w:tc>
        <w:tc>
          <w:tcPr>
            <w:tcW w:w="1440" w:type="dxa"/>
          </w:tcPr>
          <w:p w14:paraId="08F87978"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1400" w:type="dxa"/>
          </w:tcPr>
          <w:p w14:paraId="3F58A51E" w14:textId="77777777" w:rsidR="00390FA7" w:rsidRPr="00501C2F" w:rsidRDefault="00390FA7" w:rsidP="003A2354">
            <w:pPr>
              <w:jc w:val="both"/>
              <w:rPr>
                <w:rFonts w:ascii="Times New Roman" w:hAnsi="Times New Roman"/>
              </w:rPr>
            </w:pPr>
            <w:r w:rsidRPr="00501C2F">
              <w:rPr>
                <w:rFonts w:ascii="Times New Roman" w:hAnsi="Times New Roman"/>
              </w:rPr>
              <w:t>-</w:t>
            </w:r>
          </w:p>
        </w:tc>
        <w:tc>
          <w:tcPr>
            <w:tcW w:w="1414" w:type="dxa"/>
          </w:tcPr>
          <w:p w14:paraId="46C35666" w14:textId="77777777" w:rsidR="00390FA7" w:rsidRPr="00501C2F" w:rsidRDefault="00E17B64" w:rsidP="003A2354">
            <w:pPr>
              <w:jc w:val="both"/>
              <w:rPr>
                <w:rFonts w:ascii="Times New Roman" w:hAnsi="Times New Roman"/>
              </w:rPr>
            </w:pPr>
            <w:r w:rsidRPr="00501C2F">
              <w:rPr>
                <w:rFonts w:ascii="Times New Roman" w:hAnsi="Times New Roman"/>
              </w:rPr>
              <w:t>33</w:t>
            </w:r>
          </w:p>
        </w:tc>
        <w:tc>
          <w:tcPr>
            <w:tcW w:w="1492" w:type="dxa"/>
          </w:tcPr>
          <w:p w14:paraId="4ED6737A" w14:textId="77777777" w:rsidR="00390FA7" w:rsidRPr="00501C2F" w:rsidRDefault="00390FA7" w:rsidP="003A2354">
            <w:pPr>
              <w:jc w:val="both"/>
              <w:rPr>
                <w:rFonts w:ascii="Times New Roman" w:hAnsi="Times New Roman"/>
              </w:rPr>
            </w:pPr>
            <w:r w:rsidRPr="00501C2F">
              <w:rPr>
                <w:rFonts w:ascii="Times New Roman" w:hAnsi="Times New Roman"/>
              </w:rPr>
              <w:t>-</w:t>
            </w:r>
          </w:p>
        </w:tc>
      </w:tr>
      <w:tr w:rsidR="00390FA7" w:rsidRPr="00501C2F" w14:paraId="501C5032" w14:textId="77777777" w:rsidTr="003A2354">
        <w:tc>
          <w:tcPr>
            <w:tcW w:w="4248" w:type="dxa"/>
          </w:tcPr>
          <w:p w14:paraId="19C14690"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Etika</w:t>
            </w:r>
          </w:p>
        </w:tc>
        <w:tc>
          <w:tcPr>
            <w:tcW w:w="1440" w:type="dxa"/>
          </w:tcPr>
          <w:p w14:paraId="26BCBA5C"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1400" w:type="dxa"/>
          </w:tcPr>
          <w:p w14:paraId="3146302B" w14:textId="77777777" w:rsidR="00390FA7" w:rsidRPr="00501C2F" w:rsidRDefault="00390FA7" w:rsidP="003A2354">
            <w:pPr>
              <w:jc w:val="both"/>
              <w:rPr>
                <w:rFonts w:ascii="Times New Roman" w:hAnsi="Times New Roman"/>
              </w:rPr>
            </w:pPr>
            <w:r w:rsidRPr="00501C2F">
              <w:rPr>
                <w:rFonts w:ascii="Times New Roman" w:hAnsi="Times New Roman"/>
              </w:rPr>
              <w:t>-</w:t>
            </w:r>
          </w:p>
        </w:tc>
        <w:tc>
          <w:tcPr>
            <w:tcW w:w="1414" w:type="dxa"/>
          </w:tcPr>
          <w:p w14:paraId="6CB2A5CE" w14:textId="77777777" w:rsidR="00390FA7" w:rsidRPr="00501C2F" w:rsidRDefault="00E17B64" w:rsidP="003A2354">
            <w:pPr>
              <w:jc w:val="both"/>
              <w:rPr>
                <w:rFonts w:ascii="Times New Roman" w:hAnsi="Times New Roman"/>
              </w:rPr>
            </w:pPr>
            <w:r w:rsidRPr="00501C2F">
              <w:rPr>
                <w:rFonts w:ascii="Times New Roman" w:hAnsi="Times New Roman"/>
              </w:rPr>
              <w:t>33</w:t>
            </w:r>
          </w:p>
        </w:tc>
        <w:tc>
          <w:tcPr>
            <w:tcW w:w="1492" w:type="dxa"/>
          </w:tcPr>
          <w:p w14:paraId="1C8FB4EB" w14:textId="77777777" w:rsidR="00390FA7" w:rsidRPr="00501C2F" w:rsidRDefault="00390FA7" w:rsidP="003A2354">
            <w:pPr>
              <w:jc w:val="both"/>
              <w:rPr>
                <w:rFonts w:ascii="Times New Roman" w:hAnsi="Times New Roman"/>
              </w:rPr>
            </w:pPr>
            <w:r w:rsidRPr="00501C2F">
              <w:rPr>
                <w:rFonts w:ascii="Times New Roman" w:hAnsi="Times New Roman"/>
              </w:rPr>
              <w:t>-</w:t>
            </w:r>
          </w:p>
        </w:tc>
      </w:tr>
      <w:tr w:rsidR="00390FA7" w:rsidRPr="00501C2F" w14:paraId="65666200" w14:textId="77777777" w:rsidTr="003A2354">
        <w:tc>
          <w:tcPr>
            <w:tcW w:w="4248" w:type="dxa"/>
          </w:tcPr>
          <w:p w14:paraId="693D6A2C"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Lietuvių kalba ir literatūra</w:t>
            </w:r>
          </w:p>
        </w:tc>
        <w:tc>
          <w:tcPr>
            <w:tcW w:w="1440" w:type="dxa"/>
          </w:tcPr>
          <w:p w14:paraId="741F1C48" w14:textId="77777777" w:rsidR="00390FA7" w:rsidRPr="00501C2F" w:rsidRDefault="00E17B64" w:rsidP="003A2354">
            <w:pPr>
              <w:jc w:val="both"/>
              <w:rPr>
                <w:rFonts w:ascii="Times New Roman" w:hAnsi="Times New Roman"/>
              </w:rPr>
            </w:pPr>
            <w:r w:rsidRPr="00501C2F">
              <w:rPr>
                <w:rFonts w:ascii="Times New Roman" w:hAnsi="Times New Roman"/>
              </w:rPr>
              <w:t>148</w:t>
            </w:r>
          </w:p>
        </w:tc>
        <w:tc>
          <w:tcPr>
            <w:tcW w:w="1400" w:type="dxa"/>
          </w:tcPr>
          <w:p w14:paraId="688CF17C" w14:textId="77777777" w:rsidR="00390FA7" w:rsidRPr="00501C2F" w:rsidRDefault="00E17B64" w:rsidP="003A2354">
            <w:pPr>
              <w:jc w:val="both"/>
              <w:rPr>
                <w:rFonts w:ascii="Times New Roman" w:hAnsi="Times New Roman"/>
              </w:rPr>
            </w:pPr>
            <w:r w:rsidRPr="00501C2F">
              <w:rPr>
                <w:rFonts w:ascii="Times New Roman" w:hAnsi="Times New Roman"/>
              </w:rPr>
              <w:t>222</w:t>
            </w:r>
          </w:p>
        </w:tc>
        <w:tc>
          <w:tcPr>
            <w:tcW w:w="1414" w:type="dxa"/>
          </w:tcPr>
          <w:p w14:paraId="021921A7" w14:textId="77777777" w:rsidR="00390FA7" w:rsidRPr="00501C2F" w:rsidRDefault="00E17B64" w:rsidP="003A2354">
            <w:pPr>
              <w:jc w:val="both"/>
              <w:rPr>
                <w:rFonts w:ascii="Times New Roman" w:hAnsi="Times New Roman"/>
              </w:rPr>
            </w:pPr>
            <w:r w:rsidRPr="00501C2F">
              <w:rPr>
                <w:rFonts w:ascii="Times New Roman" w:hAnsi="Times New Roman"/>
              </w:rPr>
              <w:t>132</w:t>
            </w:r>
          </w:p>
        </w:tc>
        <w:tc>
          <w:tcPr>
            <w:tcW w:w="1492" w:type="dxa"/>
          </w:tcPr>
          <w:p w14:paraId="192CC3F6" w14:textId="77777777" w:rsidR="00390FA7" w:rsidRPr="00501C2F" w:rsidRDefault="00E17B64" w:rsidP="003A2354">
            <w:pPr>
              <w:jc w:val="both"/>
              <w:rPr>
                <w:rFonts w:ascii="Times New Roman" w:hAnsi="Times New Roman"/>
              </w:rPr>
            </w:pPr>
            <w:r w:rsidRPr="00501C2F">
              <w:rPr>
                <w:rFonts w:ascii="Times New Roman" w:hAnsi="Times New Roman"/>
              </w:rPr>
              <w:t>198</w:t>
            </w:r>
          </w:p>
        </w:tc>
      </w:tr>
      <w:tr w:rsidR="00390FA7" w:rsidRPr="00501C2F" w14:paraId="2CBA5C92" w14:textId="77777777" w:rsidTr="003A2354">
        <w:tc>
          <w:tcPr>
            <w:tcW w:w="4248" w:type="dxa"/>
          </w:tcPr>
          <w:p w14:paraId="23CA7C3C"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Užsienio kalba (B1/B2 lygis)</w:t>
            </w:r>
          </w:p>
        </w:tc>
        <w:tc>
          <w:tcPr>
            <w:tcW w:w="1440" w:type="dxa"/>
            <w:tcBorders>
              <w:right w:val="nil"/>
            </w:tcBorders>
          </w:tcPr>
          <w:p w14:paraId="2A0CC24B" w14:textId="77777777" w:rsidR="00390FA7" w:rsidRPr="00501C2F" w:rsidRDefault="00390FA7" w:rsidP="003A2354">
            <w:pPr>
              <w:jc w:val="both"/>
              <w:rPr>
                <w:rFonts w:ascii="Times New Roman" w:hAnsi="Times New Roman"/>
              </w:rPr>
            </w:pPr>
          </w:p>
        </w:tc>
        <w:tc>
          <w:tcPr>
            <w:tcW w:w="1400" w:type="dxa"/>
            <w:tcBorders>
              <w:left w:val="nil"/>
            </w:tcBorders>
          </w:tcPr>
          <w:p w14:paraId="46868F70" w14:textId="77777777" w:rsidR="00390FA7" w:rsidRPr="00501C2F" w:rsidRDefault="00390FA7" w:rsidP="003A2354">
            <w:pPr>
              <w:jc w:val="both"/>
              <w:rPr>
                <w:rFonts w:ascii="Times New Roman" w:hAnsi="Times New Roman"/>
              </w:rPr>
            </w:pPr>
          </w:p>
        </w:tc>
        <w:tc>
          <w:tcPr>
            <w:tcW w:w="1414" w:type="dxa"/>
            <w:tcBorders>
              <w:right w:val="nil"/>
            </w:tcBorders>
          </w:tcPr>
          <w:p w14:paraId="33398D83" w14:textId="77777777" w:rsidR="00390FA7" w:rsidRPr="00501C2F" w:rsidRDefault="00390FA7" w:rsidP="003A2354">
            <w:pPr>
              <w:jc w:val="both"/>
              <w:rPr>
                <w:rFonts w:ascii="Times New Roman" w:hAnsi="Times New Roman"/>
              </w:rPr>
            </w:pPr>
          </w:p>
        </w:tc>
        <w:tc>
          <w:tcPr>
            <w:tcW w:w="1492" w:type="dxa"/>
            <w:tcBorders>
              <w:left w:val="nil"/>
            </w:tcBorders>
          </w:tcPr>
          <w:p w14:paraId="41F69B8E" w14:textId="77777777" w:rsidR="00390FA7" w:rsidRPr="00501C2F" w:rsidRDefault="00390FA7" w:rsidP="003A2354">
            <w:pPr>
              <w:jc w:val="both"/>
              <w:rPr>
                <w:rFonts w:ascii="Times New Roman" w:hAnsi="Times New Roman"/>
              </w:rPr>
            </w:pPr>
          </w:p>
        </w:tc>
      </w:tr>
      <w:tr w:rsidR="00390FA7" w:rsidRPr="00501C2F" w14:paraId="4FCD13D9" w14:textId="77777777" w:rsidTr="003A2354">
        <w:trPr>
          <w:trHeight w:val="210"/>
        </w:trPr>
        <w:tc>
          <w:tcPr>
            <w:tcW w:w="4248" w:type="dxa"/>
          </w:tcPr>
          <w:p w14:paraId="047E198B" w14:textId="77777777" w:rsidR="00390FA7" w:rsidRPr="00501C2F" w:rsidRDefault="00390FA7" w:rsidP="003A2354">
            <w:pPr>
              <w:jc w:val="both"/>
              <w:rPr>
                <w:rFonts w:ascii="Times New Roman" w:hAnsi="Times New Roman"/>
                <w:b/>
                <w:sz w:val="24"/>
                <w:szCs w:val="24"/>
              </w:rPr>
            </w:pPr>
            <w:r w:rsidRPr="00501C2F">
              <w:rPr>
                <w:rFonts w:ascii="Times New Roman" w:hAnsi="Times New Roman"/>
                <w:sz w:val="24"/>
                <w:szCs w:val="24"/>
              </w:rPr>
              <w:t>Anglų</w:t>
            </w:r>
          </w:p>
        </w:tc>
        <w:tc>
          <w:tcPr>
            <w:tcW w:w="1440" w:type="dxa"/>
            <w:tcBorders>
              <w:right w:val="nil"/>
            </w:tcBorders>
          </w:tcPr>
          <w:p w14:paraId="74A6AE6D" w14:textId="77777777" w:rsidR="00390FA7" w:rsidRPr="00501C2F" w:rsidRDefault="00390FA7" w:rsidP="003A2354">
            <w:pPr>
              <w:jc w:val="both"/>
              <w:rPr>
                <w:rFonts w:ascii="Times New Roman" w:hAnsi="Times New Roman"/>
              </w:rPr>
            </w:pPr>
          </w:p>
        </w:tc>
        <w:tc>
          <w:tcPr>
            <w:tcW w:w="1400" w:type="dxa"/>
            <w:tcBorders>
              <w:left w:val="nil"/>
            </w:tcBorders>
          </w:tcPr>
          <w:p w14:paraId="397E8FFF" w14:textId="77777777" w:rsidR="00390FA7" w:rsidRPr="00501C2F" w:rsidRDefault="00E17B64" w:rsidP="003A2354">
            <w:pPr>
              <w:jc w:val="both"/>
              <w:rPr>
                <w:rFonts w:ascii="Times New Roman" w:hAnsi="Times New Roman"/>
              </w:rPr>
            </w:pPr>
            <w:r w:rsidRPr="00501C2F">
              <w:rPr>
                <w:rFonts w:ascii="Times New Roman" w:hAnsi="Times New Roman"/>
              </w:rPr>
              <w:t>148</w:t>
            </w:r>
          </w:p>
        </w:tc>
        <w:tc>
          <w:tcPr>
            <w:tcW w:w="1414" w:type="dxa"/>
            <w:tcBorders>
              <w:right w:val="nil"/>
            </w:tcBorders>
          </w:tcPr>
          <w:p w14:paraId="476701FA" w14:textId="77777777" w:rsidR="00390FA7" w:rsidRPr="00501C2F" w:rsidRDefault="00390FA7" w:rsidP="003A2354">
            <w:pPr>
              <w:jc w:val="both"/>
              <w:rPr>
                <w:rFonts w:ascii="Times New Roman" w:hAnsi="Times New Roman"/>
              </w:rPr>
            </w:pPr>
          </w:p>
        </w:tc>
        <w:tc>
          <w:tcPr>
            <w:tcW w:w="1492" w:type="dxa"/>
            <w:tcBorders>
              <w:left w:val="nil"/>
            </w:tcBorders>
          </w:tcPr>
          <w:p w14:paraId="55C3B394" w14:textId="77777777" w:rsidR="00390FA7" w:rsidRPr="00501C2F" w:rsidRDefault="00E17B64" w:rsidP="003A2354">
            <w:pPr>
              <w:jc w:val="both"/>
              <w:rPr>
                <w:rFonts w:ascii="Times New Roman" w:hAnsi="Times New Roman"/>
              </w:rPr>
            </w:pPr>
            <w:r w:rsidRPr="00501C2F">
              <w:rPr>
                <w:rFonts w:ascii="Times New Roman" w:hAnsi="Times New Roman"/>
              </w:rPr>
              <w:t>132</w:t>
            </w:r>
          </w:p>
        </w:tc>
      </w:tr>
      <w:tr w:rsidR="00390FA7" w:rsidRPr="00501C2F" w14:paraId="4D368AD2" w14:textId="77777777" w:rsidTr="003A2354">
        <w:trPr>
          <w:trHeight w:val="377"/>
        </w:trPr>
        <w:tc>
          <w:tcPr>
            <w:tcW w:w="4248" w:type="dxa"/>
          </w:tcPr>
          <w:p w14:paraId="097F58EE" w14:textId="77777777" w:rsidR="00390FA7" w:rsidRPr="00501C2F" w:rsidRDefault="00390FA7" w:rsidP="003A2354">
            <w:pPr>
              <w:jc w:val="both"/>
              <w:rPr>
                <w:rFonts w:ascii="Times New Roman" w:hAnsi="Times New Roman"/>
                <w:sz w:val="24"/>
                <w:szCs w:val="24"/>
              </w:rPr>
            </w:pPr>
            <w:r w:rsidRPr="00501C2F">
              <w:rPr>
                <w:rFonts w:ascii="Times New Roman" w:hAnsi="Times New Roman"/>
                <w:b/>
                <w:sz w:val="24"/>
                <w:szCs w:val="24"/>
              </w:rPr>
              <w:t xml:space="preserve">Socialinis ugdymas </w:t>
            </w:r>
          </w:p>
        </w:tc>
        <w:tc>
          <w:tcPr>
            <w:tcW w:w="5746" w:type="dxa"/>
            <w:gridSpan w:val="4"/>
          </w:tcPr>
          <w:p w14:paraId="758367EB" w14:textId="77777777" w:rsidR="00390FA7" w:rsidRPr="00501C2F" w:rsidRDefault="00390FA7" w:rsidP="003A2354">
            <w:pPr>
              <w:jc w:val="both"/>
              <w:rPr>
                <w:rFonts w:ascii="Times New Roman" w:hAnsi="Times New Roman"/>
              </w:rPr>
            </w:pPr>
          </w:p>
        </w:tc>
      </w:tr>
      <w:tr w:rsidR="00390FA7" w:rsidRPr="00501C2F" w14:paraId="5CB9ED73" w14:textId="77777777" w:rsidTr="003A2354">
        <w:tc>
          <w:tcPr>
            <w:tcW w:w="4248" w:type="dxa"/>
          </w:tcPr>
          <w:p w14:paraId="40787C38"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Istorija</w:t>
            </w:r>
          </w:p>
        </w:tc>
        <w:tc>
          <w:tcPr>
            <w:tcW w:w="1440" w:type="dxa"/>
          </w:tcPr>
          <w:p w14:paraId="694259B1"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3177C3FA"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5AA61E24"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31DF407E"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4CAB4D62" w14:textId="77777777" w:rsidTr="003A2354">
        <w:tc>
          <w:tcPr>
            <w:tcW w:w="4248" w:type="dxa"/>
          </w:tcPr>
          <w:p w14:paraId="63D74026"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Geografija</w:t>
            </w:r>
          </w:p>
        </w:tc>
        <w:tc>
          <w:tcPr>
            <w:tcW w:w="1440" w:type="dxa"/>
          </w:tcPr>
          <w:p w14:paraId="53C4D6CF"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41719758"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3DC7E422"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3887CC09"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33833E6E" w14:textId="77777777" w:rsidTr="003A2354">
        <w:tc>
          <w:tcPr>
            <w:tcW w:w="4248" w:type="dxa"/>
          </w:tcPr>
          <w:p w14:paraId="62C499D1"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Matematika</w:t>
            </w:r>
          </w:p>
        </w:tc>
        <w:tc>
          <w:tcPr>
            <w:tcW w:w="1440" w:type="dxa"/>
          </w:tcPr>
          <w:p w14:paraId="2B4DD260" w14:textId="77777777" w:rsidR="00390FA7" w:rsidRPr="00501C2F" w:rsidRDefault="00E17B64" w:rsidP="003A2354">
            <w:pPr>
              <w:jc w:val="both"/>
              <w:rPr>
                <w:rFonts w:ascii="Times New Roman" w:hAnsi="Times New Roman"/>
              </w:rPr>
            </w:pPr>
            <w:r w:rsidRPr="00501C2F">
              <w:rPr>
                <w:rFonts w:ascii="Times New Roman" w:hAnsi="Times New Roman"/>
              </w:rPr>
              <w:t>148</w:t>
            </w:r>
          </w:p>
        </w:tc>
        <w:tc>
          <w:tcPr>
            <w:tcW w:w="1400" w:type="dxa"/>
          </w:tcPr>
          <w:p w14:paraId="638C727B" w14:textId="77777777" w:rsidR="00390FA7" w:rsidRPr="00501C2F" w:rsidRDefault="00E17B64" w:rsidP="003A2354">
            <w:pPr>
              <w:jc w:val="both"/>
              <w:rPr>
                <w:rFonts w:ascii="Times New Roman" w:hAnsi="Times New Roman"/>
              </w:rPr>
            </w:pPr>
            <w:r w:rsidRPr="00501C2F">
              <w:rPr>
                <w:rFonts w:ascii="Times New Roman" w:hAnsi="Times New Roman"/>
              </w:rPr>
              <w:t>185</w:t>
            </w:r>
          </w:p>
        </w:tc>
        <w:tc>
          <w:tcPr>
            <w:tcW w:w="1414" w:type="dxa"/>
          </w:tcPr>
          <w:p w14:paraId="1E10CF13" w14:textId="77777777" w:rsidR="00390FA7" w:rsidRPr="00501C2F" w:rsidRDefault="00E17B64" w:rsidP="003A2354">
            <w:pPr>
              <w:jc w:val="both"/>
              <w:rPr>
                <w:rFonts w:ascii="Times New Roman" w:hAnsi="Times New Roman"/>
              </w:rPr>
            </w:pPr>
            <w:r w:rsidRPr="00501C2F">
              <w:rPr>
                <w:rFonts w:ascii="Times New Roman" w:hAnsi="Times New Roman"/>
              </w:rPr>
              <w:t>132</w:t>
            </w:r>
          </w:p>
        </w:tc>
        <w:tc>
          <w:tcPr>
            <w:tcW w:w="1492" w:type="dxa"/>
          </w:tcPr>
          <w:p w14:paraId="05E4BF15" w14:textId="77777777" w:rsidR="00390FA7" w:rsidRPr="00501C2F" w:rsidRDefault="00E17B64" w:rsidP="003A2354">
            <w:pPr>
              <w:jc w:val="both"/>
              <w:rPr>
                <w:rFonts w:ascii="Times New Roman" w:hAnsi="Times New Roman"/>
              </w:rPr>
            </w:pPr>
            <w:r w:rsidRPr="00501C2F">
              <w:rPr>
                <w:rFonts w:ascii="Times New Roman" w:hAnsi="Times New Roman"/>
              </w:rPr>
              <w:t>165</w:t>
            </w:r>
          </w:p>
        </w:tc>
      </w:tr>
      <w:tr w:rsidR="00390FA7" w:rsidRPr="00501C2F" w14:paraId="1331366B" w14:textId="77777777" w:rsidTr="003A2354">
        <w:tc>
          <w:tcPr>
            <w:tcW w:w="4248" w:type="dxa"/>
          </w:tcPr>
          <w:p w14:paraId="4CFEC579" w14:textId="77777777" w:rsidR="00390FA7" w:rsidRPr="00501C2F" w:rsidRDefault="00390FA7" w:rsidP="003A2354">
            <w:pPr>
              <w:jc w:val="both"/>
              <w:rPr>
                <w:rFonts w:ascii="Times New Roman" w:hAnsi="Times New Roman"/>
                <w:sz w:val="24"/>
                <w:szCs w:val="24"/>
              </w:rPr>
            </w:pPr>
            <w:r w:rsidRPr="00501C2F">
              <w:rPr>
                <w:rFonts w:ascii="Times New Roman" w:hAnsi="Times New Roman"/>
                <w:b/>
                <w:sz w:val="24"/>
                <w:szCs w:val="24"/>
              </w:rPr>
              <w:t xml:space="preserve">Gamtos mokslai </w:t>
            </w:r>
          </w:p>
        </w:tc>
        <w:tc>
          <w:tcPr>
            <w:tcW w:w="5746" w:type="dxa"/>
            <w:gridSpan w:val="4"/>
          </w:tcPr>
          <w:p w14:paraId="64EA7FAF" w14:textId="77777777" w:rsidR="00390FA7" w:rsidRPr="00501C2F" w:rsidRDefault="00390FA7" w:rsidP="003A2354">
            <w:pPr>
              <w:jc w:val="both"/>
              <w:rPr>
                <w:rFonts w:ascii="Times New Roman" w:hAnsi="Times New Roman"/>
              </w:rPr>
            </w:pPr>
          </w:p>
        </w:tc>
      </w:tr>
      <w:tr w:rsidR="00390FA7" w:rsidRPr="00501C2F" w14:paraId="44EC5878" w14:textId="77777777" w:rsidTr="003A2354">
        <w:tc>
          <w:tcPr>
            <w:tcW w:w="4248" w:type="dxa"/>
          </w:tcPr>
          <w:p w14:paraId="6201522E"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Biologija</w:t>
            </w:r>
          </w:p>
        </w:tc>
        <w:tc>
          <w:tcPr>
            <w:tcW w:w="1440" w:type="dxa"/>
          </w:tcPr>
          <w:p w14:paraId="67BA8819"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7A041BAB"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0AA6613E"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2BED2D37"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3656BA8E" w14:textId="77777777" w:rsidTr="003A2354">
        <w:tc>
          <w:tcPr>
            <w:tcW w:w="4248" w:type="dxa"/>
          </w:tcPr>
          <w:p w14:paraId="3A0AC3FE"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Fizika</w:t>
            </w:r>
          </w:p>
        </w:tc>
        <w:tc>
          <w:tcPr>
            <w:tcW w:w="1440" w:type="dxa"/>
          </w:tcPr>
          <w:p w14:paraId="4A0DBD4A"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0C23ADCE"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4FCF7D38"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6603AED3" w14:textId="77777777" w:rsidR="00390FA7" w:rsidRPr="00501C2F" w:rsidRDefault="00E17B64" w:rsidP="003A2354">
            <w:pPr>
              <w:jc w:val="both"/>
              <w:rPr>
                <w:rFonts w:ascii="Times New Roman" w:hAnsi="Times New Roman"/>
                <w:lang w:val="en-US"/>
              </w:rPr>
            </w:pPr>
            <w:r w:rsidRPr="00501C2F">
              <w:rPr>
                <w:rFonts w:ascii="Times New Roman" w:hAnsi="Times New Roman"/>
                <w:lang w:val="en-US"/>
              </w:rPr>
              <w:t>99+33</w:t>
            </w:r>
            <w:r w:rsidR="00390FA7" w:rsidRPr="00501C2F">
              <w:rPr>
                <w:rFonts w:ascii="Times New Roman" w:hAnsi="Times New Roman"/>
                <w:lang w:val="en-US"/>
              </w:rPr>
              <w:t>**</w:t>
            </w:r>
          </w:p>
        </w:tc>
      </w:tr>
      <w:tr w:rsidR="00390FA7" w:rsidRPr="00501C2F" w14:paraId="4DDC952E" w14:textId="77777777" w:rsidTr="003A2354">
        <w:tc>
          <w:tcPr>
            <w:tcW w:w="4248" w:type="dxa"/>
          </w:tcPr>
          <w:p w14:paraId="383FB4A0"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Chemija</w:t>
            </w:r>
          </w:p>
        </w:tc>
        <w:tc>
          <w:tcPr>
            <w:tcW w:w="1440" w:type="dxa"/>
          </w:tcPr>
          <w:p w14:paraId="7F012C32"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6B0984B4"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6734E80C"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73B6FB88"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40D9B0E7" w14:textId="77777777" w:rsidTr="003A2354">
        <w:tc>
          <w:tcPr>
            <w:tcW w:w="4248" w:type="dxa"/>
          </w:tcPr>
          <w:p w14:paraId="2253DA75"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Menai </w:t>
            </w:r>
          </w:p>
        </w:tc>
        <w:tc>
          <w:tcPr>
            <w:tcW w:w="1440" w:type="dxa"/>
          </w:tcPr>
          <w:p w14:paraId="05F07EB1" w14:textId="77777777" w:rsidR="00390FA7" w:rsidRPr="00501C2F" w:rsidRDefault="00390FA7" w:rsidP="003A2354">
            <w:pPr>
              <w:jc w:val="both"/>
              <w:rPr>
                <w:rFonts w:ascii="Times New Roman" w:hAnsi="Times New Roman"/>
              </w:rPr>
            </w:pPr>
          </w:p>
        </w:tc>
        <w:tc>
          <w:tcPr>
            <w:tcW w:w="1400" w:type="dxa"/>
          </w:tcPr>
          <w:p w14:paraId="76390B03" w14:textId="77777777" w:rsidR="00390FA7" w:rsidRPr="00501C2F" w:rsidRDefault="00390FA7" w:rsidP="003A2354">
            <w:pPr>
              <w:jc w:val="both"/>
              <w:rPr>
                <w:rFonts w:ascii="Times New Roman" w:hAnsi="Times New Roman"/>
              </w:rPr>
            </w:pPr>
          </w:p>
        </w:tc>
        <w:tc>
          <w:tcPr>
            <w:tcW w:w="1414" w:type="dxa"/>
          </w:tcPr>
          <w:p w14:paraId="05687392" w14:textId="77777777" w:rsidR="00390FA7" w:rsidRPr="00501C2F" w:rsidRDefault="00390FA7" w:rsidP="003A2354">
            <w:pPr>
              <w:jc w:val="both"/>
              <w:rPr>
                <w:rFonts w:ascii="Times New Roman" w:hAnsi="Times New Roman"/>
              </w:rPr>
            </w:pPr>
          </w:p>
        </w:tc>
        <w:tc>
          <w:tcPr>
            <w:tcW w:w="1492" w:type="dxa"/>
          </w:tcPr>
          <w:p w14:paraId="132656B9" w14:textId="77777777" w:rsidR="00390FA7" w:rsidRPr="00501C2F" w:rsidRDefault="00390FA7" w:rsidP="003A2354">
            <w:pPr>
              <w:jc w:val="both"/>
              <w:rPr>
                <w:rFonts w:ascii="Times New Roman" w:hAnsi="Times New Roman"/>
              </w:rPr>
            </w:pPr>
          </w:p>
        </w:tc>
      </w:tr>
      <w:tr w:rsidR="00390FA7" w:rsidRPr="00501C2F" w14:paraId="52AE9A0C" w14:textId="77777777" w:rsidTr="003A2354">
        <w:tc>
          <w:tcPr>
            <w:tcW w:w="4248" w:type="dxa"/>
          </w:tcPr>
          <w:p w14:paraId="7A646282"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lastRenderedPageBreak/>
              <w:t>Dailė</w:t>
            </w:r>
          </w:p>
        </w:tc>
        <w:tc>
          <w:tcPr>
            <w:tcW w:w="1440" w:type="dxa"/>
          </w:tcPr>
          <w:p w14:paraId="78241833"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1BC149DA"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613AE445"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2B540E20"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01E041FC" w14:textId="77777777" w:rsidTr="003A2354">
        <w:trPr>
          <w:trHeight w:val="60"/>
        </w:trPr>
        <w:tc>
          <w:tcPr>
            <w:tcW w:w="4248" w:type="dxa"/>
          </w:tcPr>
          <w:p w14:paraId="0F588F96"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Muzika</w:t>
            </w:r>
          </w:p>
        </w:tc>
        <w:tc>
          <w:tcPr>
            <w:tcW w:w="1440" w:type="dxa"/>
          </w:tcPr>
          <w:p w14:paraId="53891D12"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4E2D227D"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34910547"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3A8455E7"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11CC9C40" w14:textId="77777777" w:rsidTr="003A2354">
        <w:tc>
          <w:tcPr>
            <w:tcW w:w="4248" w:type="dxa"/>
          </w:tcPr>
          <w:p w14:paraId="13500377"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Teatras</w:t>
            </w:r>
          </w:p>
        </w:tc>
        <w:tc>
          <w:tcPr>
            <w:tcW w:w="1440" w:type="dxa"/>
          </w:tcPr>
          <w:p w14:paraId="7FA1B86E"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7A2D60BF"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39E58B47"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361D016E"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43321FC6" w14:textId="77777777" w:rsidTr="003A2354">
        <w:tc>
          <w:tcPr>
            <w:tcW w:w="4248" w:type="dxa"/>
          </w:tcPr>
          <w:p w14:paraId="7192FB12"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Šokis</w:t>
            </w:r>
          </w:p>
        </w:tc>
        <w:tc>
          <w:tcPr>
            <w:tcW w:w="1440" w:type="dxa"/>
          </w:tcPr>
          <w:p w14:paraId="2EB6C7BE"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35199493"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316588FF"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1F455DF4"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5CBC370A" w14:textId="77777777" w:rsidTr="003A2354">
        <w:tc>
          <w:tcPr>
            <w:tcW w:w="4248" w:type="dxa"/>
          </w:tcPr>
          <w:p w14:paraId="74F9C95D"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Fotografija</w:t>
            </w:r>
          </w:p>
        </w:tc>
        <w:tc>
          <w:tcPr>
            <w:tcW w:w="1440" w:type="dxa"/>
          </w:tcPr>
          <w:p w14:paraId="2DAEFE35"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2D5AEFD4"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1414" w:type="dxa"/>
          </w:tcPr>
          <w:p w14:paraId="14AF50D0"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24BC0944"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2115EF03" w14:textId="77777777" w:rsidTr="003A2354">
        <w:tc>
          <w:tcPr>
            <w:tcW w:w="4248" w:type="dxa"/>
          </w:tcPr>
          <w:p w14:paraId="3B986375"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 xml:space="preserve">Kūno kultūra </w:t>
            </w:r>
          </w:p>
        </w:tc>
        <w:tc>
          <w:tcPr>
            <w:tcW w:w="5746" w:type="dxa"/>
            <w:gridSpan w:val="4"/>
          </w:tcPr>
          <w:p w14:paraId="602C5DC3" w14:textId="77777777" w:rsidR="00390FA7" w:rsidRPr="00501C2F" w:rsidRDefault="00390FA7" w:rsidP="003A2354">
            <w:pPr>
              <w:jc w:val="both"/>
              <w:rPr>
                <w:rFonts w:ascii="Times New Roman" w:hAnsi="Times New Roman"/>
              </w:rPr>
            </w:pPr>
          </w:p>
        </w:tc>
      </w:tr>
      <w:tr w:rsidR="00390FA7" w:rsidRPr="00501C2F" w14:paraId="7DC28416" w14:textId="77777777" w:rsidTr="003A2354">
        <w:tc>
          <w:tcPr>
            <w:tcW w:w="4248" w:type="dxa"/>
          </w:tcPr>
          <w:p w14:paraId="617F1284" w14:textId="49612849" w:rsidR="00390FA7" w:rsidRPr="00501C2F" w:rsidRDefault="00697C45" w:rsidP="003A2354">
            <w:pPr>
              <w:jc w:val="both"/>
              <w:rPr>
                <w:rFonts w:ascii="Times New Roman" w:hAnsi="Times New Roman"/>
                <w:sz w:val="24"/>
                <w:szCs w:val="24"/>
              </w:rPr>
            </w:pPr>
            <w:r>
              <w:rPr>
                <w:rFonts w:ascii="Times New Roman" w:hAnsi="Times New Roman"/>
                <w:sz w:val="24"/>
                <w:szCs w:val="24"/>
              </w:rPr>
              <w:t>Fizinis lavinimas</w:t>
            </w:r>
          </w:p>
        </w:tc>
        <w:tc>
          <w:tcPr>
            <w:tcW w:w="1440" w:type="dxa"/>
          </w:tcPr>
          <w:p w14:paraId="62F63648"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1A8D4A51" w14:textId="77777777" w:rsidR="00390FA7" w:rsidRPr="00501C2F" w:rsidRDefault="00E17B64" w:rsidP="003A2354">
            <w:pPr>
              <w:jc w:val="both"/>
              <w:rPr>
                <w:rFonts w:ascii="Times New Roman" w:hAnsi="Times New Roman"/>
              </w:rPr>
            </w:pPr>
            <w:r w:rsidRPr="00501C2F">
              <w:rPr>
                <w:rFonts w:ascii="Times New Roman" w:hAnsi="Times New Roman"/>
              </w:rPr>
              <w:t>148</w:t>
            </w:r>
          </w:p>
        </w:tc>
        <w:tc>
          <w:tcPr>
            <w:tcW w:w="1414" w:type="dxa"/>
          </w:tcPr>
          <w:p w14:paraId="3968B6F4"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013F8AF5" w14:textId="77777777" w:rsidR="00390FA7" w:rsidRPr="00501C2F" w:rsidRDefault="00E17B64" w:rsidP="003A2354">
            <w:pPr>
              <w:jc w:val="both"/>
              <w:rPr>
                <w:rFonts w:ascii="Times New Roman" w:hAnsi="Times New Roman"/>
              </w:rPr>
            </w:pPr>
            <w:r w:rsidRPr="00501C2F">
              <w:rPr>
                <w:rFonts w:ascii="Times New Roman" w:hAnsi="Times New Roman"/>
              </w:rPr>
              <w:t>132</w:t>
            </w:r>
          </w:p>
        </w:tc>
      </w:tr>
      <w:tr w:rsidR="00390FA7" w:rsidRPr="00501C2F" w14:paraId="298B2DC9" w14:textId="77777777" w:rsidTr="003A2354">
        <w:tc>
          <w:tcPr>
            <w:tcW w:w="4248" w:type="dxa"/>
          </w:tcPr>
          <w:p w14:paraId="2A522AD8"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Pasirinkta sporto šaka</w:t>
            </w:r>
          </w:p>
        </w:tc>
        <w:tc>
          <w:tcPr>
            <w:tcW w:w="1440" w:type="dxa"/>
          </w:tcPr>
          <w:p w14:paraId="2D42603C"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00" w:type="dxa"/>
          </w:tcPr>
          <w:p w14:paraId="6672A760" w14:textId="77777777" w:rsidR="00390FA7" w:rsidRPr="00501C2F" w:rsidRDefault="00390FA7" w:rsidP="003A2354">
            <w:pPr>
              <w:jc w:val="both"/>
              <w:rPr>
                <w:rFonts w:ascii="Times New Roman" w:hAnsi="Times New Roman"/>
              </w:rPr>
            </w:pPr>
            <w:r w:rsidRPr="00501C2F">
              <w:rPr>
                <w:rFonts w:ascii="Times New Roman" w:hAnsi="Times New Roman"/>
              </w:rPr>
              <w:t>-</w:t>
            </w:r>
          </w:p>
        </w:tc>
        <w:tc>
          <w:tcPr>
            <w:tcW w:w="1414" w:type="dxa"/>
          </w:tcPr>
          <w:p w14:paraId="578BF5F3" w14:textId="77777777" w:rsidR="00390FA7" w:rsidRPr="00501C2F" w:rsidRDefault="00E17B64" w:rsidP="003A2354">
            <w:pPr>
              <w:jc w:val="both"/>
              <w:rPr>
                <w:rFonts w:ascii="Times New Roman" w:hAnsi="Times New Roman"/>
              </w:rPr>
            </w:pPr>
            <w:r w:rsidRPr="00501C2F">
              <w:rPr>
                <w:rFonts w:ascii="Times New Roman" w:hAnsi="Times New Roman"/>
              </w:rPr>
              <w:t>66</w:t>
            </w:r>
          </w:p>
        </w:tc>
        <w:tc>
          <w:tcPr>
            <w:tcW w:w="1492" w:type="dxa"/>
          </w:tcPr>
          <w:p w14:paraId="2F675095" w14:textId="77777777" w:rsidR="00390FA7" w:rsidRPr="00501C2F" w:rsidRDefault="00390FA7" w:rsidP="003A2354">
            <w:pPr>
              <w:jc w:val="both"/>
              <w:rPr>
                <w:rFonts w:ascii="Times New Roman" w:hAnsi="Times New Roman"/>
              </w:rPr>
            </w:pPr>
            <w:r w:rsidRPr="00501C2F">
              <w:rPr>
                <w:rFonts w:ascii="Times New Roman" w:hAnsi="Times New Roman"/>
              </w:rPr>
              <w:t>-</w:t>
            </w:r>
          </w:p>
        </w:tc>
      </w:tr>
      <w:tr w:rsidR="00390FA7" w:rsidRPr="00501C2F" w14:paraId="551B7440" w14:textId="77777777" w:rsidTr="003A2354">
        <w:tc>
          <w:tcPr>
            <w:tcW w:w="4248" w:type="dxa"/>
          </w:tcPr>
          <w:p w14:paraId="5B6840B3"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Žmogaus sauga</w:t>
            </w:r>
          </w:p>
        </w:tc>
        <w:tc>
          <w:tcPr>
            <w:tcW w:w="1440" w:type="dxa"/>
          </w:tcPr>
          <w:p w14:paraId="4986F436" w14:textId="77777777" w:rsidR="00390FA7" w:rsidRPr="00501C2F" w:rsidRDefault="00E17B64" w:rsidP="003A2354">
            <w:pPr>
              <w:jc w:val="both"/>
              <w:rPr>
                <w:rFonts w:ascii="Times New Roman" w:hAnsi="Times New Roman"/>
              </w:rPr>
            </w:pPr>
            <w:r w:rsidRPr="00501C2F">
              <w:rPr>
                <w:rFonts w:ascii="Times New Roman" w:hAnsi="Times New Roman"/>
              </w:rPr>
              <w:t>18</w:t>
            </w:r>
            <w:r w:rsidR="00390FA7" w:rsidRPr="00501C2F">
              <w:rPr>
                <w:rFonts w:ascii="Times New Roman" w:hAnsi="Times New Roman"/>
              </w:rPr>
              <w:t>,5**</w:t>
            </w:r>
          </w:p>
        </w:tc>
        <w:tc>
          <w:tcPr>
            <w:tcW w:w="1400" w:type="dxa"/>
          </w:tcPr>
          <w:p w14:paraId="595385A5" w14:textId="77777777" w:rsidR="00390FA7" w:rsidRPr="00501C2F" w:rsidRDefault="00390FA7" w:rsidP="003A2354">
            <w:pPr>
              <w:jc w:val="both"/>
              <w:rPr>
                <w:rFonts w:ascii="Times New Roman" w:hAnsi="Times New Roman"/>
              </w:rPr>
            </w:pPr>
            <w:r w:rsidRPr="00501C2F">
              <w:rPr>
                <w:rFonts w:ascii="Times New Roman" w:hAnsi="Times New Roman"/>
              </w:rPr>
              <w:t>-</w:t>
            </w:r>
          </w:p>
        </w:tc>
        <w:tc>
          <w:tcPr>
            <w:tcW w:w="1414" w:type="dxa"/>
          </w:tcPr>
          <w:p w14:paraId="743AF676" w14:textId="77777777" w:rsidR="00390FA7" w:rsidRPr="00501C2F" w:rsidRDefault="00390FA7" w:rsidP="003A2354">
            <w:pPr>
              <w:jc w:val="both"/>
              <w:rPr>
                <w:rFonts w:ascii="Times New Roman" w:hAnsi="Times New Roman"/>
              </w:rPr>
            </w:pPr>
            <w:r w:rsidRPr="00501C2F">
              <w:rPr>
                <w:rFonts w:ascii="Times New Roman" w:hAnsi="Times New Roman"/>
              </w:rPr>
              <w:t>-</w:t>
            </w:r>
          </w:p>
        </w:tc>
        <w:tc>
          <w:tcPr>
            <w:tcW w:w="1492" w:type="dxa"/>
          </w:tcPr>
          <w:p w14:paraId="150DFFCF" w14:textId="77777777" w:rsidR="00390FA7" w:rsidRPr="00501C2F" w:rsidRDefault="00390FA7" w:rsidP="003A2354">
            <w:pPr>
              <w:jc w:val="both"/>
              <w:rPr>
                <w:rFonts w:ascii="Times New Roman" w:hAnsi="Times New Roman"/>
              </w:rPr>
            </w:pPr>
            <w:r w:rsidRPr="00501C2F">
              <w:rPr>
                <w:rFonts w:ascii="Times New Roman" w:hAnsi="Times New Roman"/>
              </w:rPr>
              <w:t>-</w:t>
            </w:r>
          </w:p>
        </w:tc>
      </w:tr>
      <w:tr w:rsidR="00390FA7" w:rsidRPr="00501C2F" w14:paraId="6572BECD" w14:textId="77777777" w:rsidTr="003A2354">
        <w:trPr>
          <w:trHeight w:val="285"/>
        </w:trPr>
        <w:tc>
          <w:tcPr>
            <w:tcW w:w="4248" w:type="dxa"/>
          </w:tcPr>
          <w:p w14:paraId="1947A31A"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Informacinės technologijos</w:t>
            </w:r>
          </w:p>
        </w:tc>
        <w:tc>
          <w:tcPr>
            <w:tcW w:w="1440" w:type="dxa"/>
          </w:tcPr>
          <w:p w14:paraId="6C48ECD7"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1400" w:type="dxa"/>
          </w:tcPr>
          <w:p w14:paraId="44B2F07D" w14:textId="77777777" w:rsidR="00390FA7" w:rsidRPr="00501C2F" w:rsidRDefault="00E17B64" w:rsidP="003A2354">
            <w:pPr>
              <w:jc w:val="both"/>
              <w:rPr>
                <w:rFonts w:ascii="Times New Roman" w:hAnsi="Times New Roman"/>
              </w:rPr>
            </w:pPr>
            <w:r w:rsidRPr="00501C2F">
              <w:rPr>
                <w:rFonts w:ascii="Times New Roman" w:hAnsi="Times New Roman"/>
              </w:rPr>
              <w:t>74</w:t>
            </w:r>
          </w:p>
        </w:tc>
        <w:tc>
          <w:tcPr>
            <w:tcW w:w="1414" w:type="dxa"/>
          </w:tcPr>
          <w:p w14:paraId="1FC0B2F8" w14:textId="77777777" w:rsidR="00390FA7" w:rsidRPr="00501C2F" w:rsidRDefault="00E17B64" w:rsidP="003A2354">
            <w:pPr>
              <w:jc w:val="both"/>
              <w:rPr>
                <w:rFonts w:ascii="Times New Roman" w:hAnsi="Times New Roman"/>
              </w:rPr>
            </w:pPr>
            <w:r w:rsidRPr="00501C2F">
              <w:rPr>
                <w:rFonts w:ascii="Times New Roman" w:hAnsi="Times New Roman"/>
              </w:rPr>
              <w:t>33</w:t>
            </w:r>
          </w:p>
        </w:tc>
        <w:tc>
          <w:tcPr>
            <w:tcW w:w="1492" w:type="dxa"/>
          </w:tcPr>
          <w:p w14:paraId="3E9E997A" w14:textId="77777777" w:rsidR="00390FA7" w:rsidRPr="00501C2F" w:rsidRDefault="00E17B64" w:rsidP="003A2354">
            <w:pPr>
              <w:jc w:val="both"/>
              <w:rPr>
                <w:rFonts w:ascii="Times New Roman" w:hAnsi="Times New Roman"/>
              </w:rPr>
            </w:pPr>
            <w:r w:rsidRPr="00501C2F">
              <w:rPr>
                <w:rFonts w:ascii="Times New Roman" w:hAnsi="Times New Roman"/>
              </w:rPr>
              <w:t>66</w:t>
            </w:r>
          </w:p>
        </w:tc>
      </w:tr>
      <w:tr w:rsidR="00390FA7" w:rsidRPr="00501C2F" w14:paraId="23B5CC29" w14:textId="77777777" w:rsidTr="003A2354">
        <w:tc>
          <w:tcPr>
            <w:tcW w:w="4248" w:type="dxa"/>
          </w:tcPr>
          <w:p w14:paraId="7E0EA45F" w14:textId="77777777" w:rsidR="00390FA7" w:rsidRPr="00501C2F" w:rsidRDefault="00390FA7" w:rsidP="003A2354">
            <w:pPr>
              <w:jc w:val="both"/>
              <w:rPr>
                <w:rFonts w:ascii="Times New Roman" w:hAnsi="Times New Roman"/>
                <w:sz w:val="24"/>
                <w:szCs w:val="24"/>
              </w:rPr>
            </w:pPr>
            <w:r w:rsidRPr="00501C2F">
              <w:rPr>
                <w:rFonts w:ascii="Times New Roman" w:hAnsi="Times New Roman"/>
                <w:b/>
                <w:sz w:val="24"/>
                <w:szCs w:val="24"/>
              </w:rPr>
              <w:t>Užsienio kalbos (A2/B1</w:t>
            </w:r>
            <w:r w:rsidR="00186512">
              <w:rPr>
                <w:rFonts w:ascii="Times New Roman" w:hAnsi="Times New Roman"/>
                <w:b/>
                <w:sz w:val="24"/>
                <w:szCs w:val="24"/>
              </w:rPr>
              <w:t>/B2</w:t>
            </w:r>
            <w:r w:rsidRPr="00501C2F">
              <w:rPr>
                <w:rFonts w:ascii="Times New Roman" w:hAnsi="Times New Roman"/>
                <w:b/>
                <w:sz w:val="24"/>
                <w:szCs w:val="24"/>
              </w:rPr>
              <w:t xml:space="preserve">  lygis)</w:t>
            </w:r>
          </w:p>
        </w:tc>
        <w:tc>
          <w:tcPr>
            <w:tcW w:w="5746" w:type="dxa"/>
            <w:gridSpan w:val="4"/>
          </w:tcPr>
          <w:p w14:paraId="12C4D1EA" w14:textId="77777777" w:rsidR="00390FA7" w:rsidRPr="00501C2F" w:rsidRDefault="00390FA7" w:rsidP="003A2354">
            <w:pPr>
              <w:jc w:val="both"/>
              <w:rPr>
                <w:rFonts w:ascii="Times New Roman" w:hAnsi="Times New Roman"/>
              </w:rPr>
            </w:pPr>
          </w:p>
        </w:tc>
      </w:tr>
      <w:tr w:rsidR="00390FA7" w:rsidRPr="00501C2F" w14:paraId="273E984C" w14:textId="77777777" w:rsidTr="003A2354">
        <w:tc>
          <w:tcPr>
            <w:tcW w:w="4248" w:type="dxa"/>
          </w:tcPr>
          <w:p w14:paraId="106605AF" w14:textId="77777777" w:rsidR="00390FA7" w:rsidRPr="00501C2F" w:rsidRDefault="00390FA7" w:rsidP="003A2354">
            <w:pPr>
              <w:ind w:left="602"/>
              <w:jc w:val="both"/>
              <w:rPr>
                <w:rFonts w:ascii="Times New Roman" w:hAnsi="Times New Roman"/>
                <w:b/>
                <w:sz w:val="24"/>
                <w:szCs w:val="24"/>
              </w:rPr>
            </w:pPr>
            <w:r w:rsidRPr="00501C2F">
              <w:rPr>
                <w:rFonts w:ascii="Times New Roman" w:hAnsi="Times New Roman"/>
                <w:sz w:val="24"/>
                <w:szCs w:val="24"/>
              </w:rPr>
              <w:t>Vokiečių</w:t>
            </w:r>
          </w:p>
        </w:tc>
        <w:tc>
          <w:tcPr>
            <w:tcW w:w="2840" w:type="dxa"/>
            <w:gridSpan w:val="2"/>
          </w:tcPr>
          <w:p w14:paraId="34F4B44F"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2906" w:type="dxa"/>
            <w:gridSpan w:val="2"/>
          </w:tcPr>
          <w:p w14:paraId="2AB61B35"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4A5B936F" w14:textId="77777777" w:rsidTr="003A2354">
        <w:tc>
          <w:tcPr>
            <w:tcW w:w="4248" w:type="dxa"/>
          </w:tcPr>
          <w:p w14:paraId="27655F7F" w14:textId="77777777" w:rsidR="00390FA7" w:rsidRPr="00501C2F" w:rsidRDefault="00390FA7" w:rsidP="003A2354">
            <w:pPr>
              <w:ind w:left="602"/>
              <w:jc w:val="both"/>
              <w:rPr>
                <w:rFonts w:ascii="Times New Roman" w:hAnsi="Times New Roman"/>
                <w:b/>
                <w:sz w:val="24"/>
                <w:szCs w:val="24"/>
              </w:rPr>
            </w:pPr>
            <w:r w:rsidRPr="00501C2F">
              <w:rPr>
                <w:rFonts w:ascii="Times New Roman" w:hAnsi="Times New Roman"/>
                <w:sz w:val="24"/>
                <w:szCs w:val="24"/>
              </w:rPr>
              <w:t>Rusų</w:t>
            </w:r>
          </w:p>
        </w:tc>
        <w:tc>
          <w:tcPr>
            <w:tcW w:w="2840" w:type="dxa"/>
            <w:gridSpan w:val="2"/>
          </w:tcPr>
          <w:p w14:paraId="770D5457"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2906" w:type="dxa"/>
            <w:gridSpan w:val="2"/>
          </w:tcPr>
          <w:p w14:paraId="55697934"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20106260" w14:textId="77777777" w:rsidTr="003A2354">
        <w:tc>
          <w:tcPr>
            <w:tcW w:w="4248" w:type="dxa"/>
          </w:tcPr>
          <w:p w14:paraId="3633F778" w14:textId="77777777" w:rsidR="00390FA7" w:rsidRPr="00501C2F" w:rsidRDefault="00390FA7" w:rsidP="003A2354">
            <w:pPr>
              <w:ind w:left="602"/>
              <w:jc w:val="both"/>
              <w:rPr>
                <w:rFonts w:ascii="Times New Roman" w:hAnsi="Times New Roman"/>
                <w:sz w:val="24"/>
                <w:szCs w:val="24"/>
              </w:rPr>
            </w:pPr>
            <w:r w:rsidRPr="00501C2F">
              <w:rPr>
                <w:rFonts w:ascii="Times New Roman" w:hAnsi="Times New Roman"/>
                <w:sz w:val="24"/>
                <w:szCs w:val="24"/>
              </w:rPr>
              <w:t>Prancūzų</w:t>
            </w:r>
          </w:p>
        </w:tc>
        <w:tc>
          <w:tcPr>
            <w:tcW w:w="2840" w:type="dxa"/>
            <w:gridSpan w:val="2"/>
          </w:tcPr>
          <w:p w14:paraId="02A990E3"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2906" w:type="dxa"/>
            <w:gridSpan w:val="2"/>
          </w:tcPr>
          <w:p w14:paraId="3E280338"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08680244" w14:textId="77777777" w:rsidTr="003A2354">
        <w:tc>
          <w:tcPr>
            <w:tcW w:w="4248" w:type="dxa"/>
          </w:tcPr>
          <w:p w14:paraId="2F9ABDFD"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Pasirenkamieji dalykai</w:t>
            </w:r>
          </w:p>
        </w:tc>
        <w:tc>
          <w:tcPr>
            <w:tcW w:w="2840" w:type="dxa"/>
            <w:gridSpan w:val="2"/>
          </w:tcPr>
          <w:p w14:paraId="5E7766D4" w14:textId="77777777" w:rsidR="00390FA7" w:rsidRPr="00501C2F" w:rsidRDefault="00390FA7" w:rsidP="003A2354">
            <w:pPr>
              <w:jc w:val="both"/>
              <w:rPr>
                <w:rFonts w:ascii="Times New Roman" w:hAnsi="Times New Roman"/>
              </w:rPr>
            </w:pPr>
          </w:p>
        </w:tc>
        <w:tc>
          <w:tcPr>
            <w:tcW w:w="2906" w:type="dxa"/>
            <w:gridSpan w:val="2"/>
          </w:tcPr>
          <w:p w14:paraId="25B0BDA4" w14:textId="77777777" w:rsidR="00390FA7" w:rsidRPr="00501C2F" w:rsidRDefault="00390FA7" w:rsidP="003A2354">
            <w:pPr>
              <w:jc w:val="both"/>
              <w:rPr>
                <w:rFonts w:ascii="Times New Roman" w:hAnsi="Times New Roman"/>
              </w:rPr>
            </w:pPr>
          </w:p>
        </w:tc>
      </w:tr>
      <w:tr w:rsidR="00390FA7" w:rsidRPr="00501C2F" w14:paraId="72315ACA" w14:textId="77777777" w:rsidTr="003A2354">
        <w:tc>
          <w:tcPr>
            <w:tcW w:w="4248" w:type="dxa"/>
          </w:tcPr>
          <w:p w14:paraId="192B9B56"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Braižyba</w:t>
            </w:r>
          </w:p>
        </w:tc>
        <w:tc>
          <w:tcPr>
            <w:tcW w:w="2840" w:type="dxa"/>
            <w:gridSpan w:val="2"/>
          </w:tcPr>
          <w:p w14:paraId="38F2E14C"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8B9FD25"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F4717FF" w14:textId="77777777" w:rsidTr="003A2354">
        <w:tc>
          <w:tcPr>
            <w:tcW w:w="4248" w:type="dxa"/>
          </w:tcPr>
          <w:p w14:paraId="6A74FC3A"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Psichologija</w:t>
            </w:r>
          </w:p>
        </w:tc>
        <w:tc>
          <w:tcPr>
            <w:tcW w:w="2840" w:type="dxa"/>
            <w:gridSpan w:val="2"/>
          </w:tcPr>
          <w:p w14:paraId="24FD3F39"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226F34BE"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27D06819" w14:textId="77777777" w:rsidTr="003A2354">
        <w:tc>
          <w:tcPr>
            <w:tcW w:w="4248" w:type="dxa"/>
          </w:tcPr>
          <w:p w14:paraId="0570433E"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Teisinis ugdymas</w:t>
            </w:r>
          </w:p>
        </w:tc>
        <w:tc>
          <w:tcPr>
            <w:tcW w:w="2840" w:type="dxa"/>
            <w:gridSpan w:val="2"/>
          </w:tcPr>
          <w:p w14:paraId="3ED05E71"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AC3E260"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5071F435" w14:textId="77777777" w:rsidTr="003A2354">
        <w:tc>
          <w:tcPr>
            <w:tcW w:w="4248" w:type="dxa"/>
          </w:tcPr>
          <w:p w14:paraId="01365E27"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Italų kalba</w:t>
            </w:r>
          </w:p>
        </w:tc>
        <w:tc>
          <w:tcPr>
            <w:tcW w:w="2840" w:type="dxa"/>
            <w:gridSpan w:val="2"/>
          </w:tcPr>
          <w:p w14:paraId="1DC6B432"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6AFB9437"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626E920E" w14:textId="77777777" w:rsidTr="003A2354">
        <w:tc>
          <w:tcPr>
            <w:tcW w:w="4248" w:type="dxa"/>
          </w:tcPr>
          <w:p w14:paraId="3EB27EFA"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Prancūzų kalba</w:t>
            </w:r>
          </w:p>
        </w:tc>
        <w:tc>
          <w:tcPr>
            <w:tcW w:w="2840" w:type="dxa"/>
            <w:gridSpan w:val="2"/>
          </w:tcPr>
          <w:p w14:paraId="60BE21F9"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792A2F89"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BD6E614" w14:textId="77777777" w:rsidTr="003A2354">
        <w:tc>
          <w:tcPr>
            <w:tcW w:w="4248" w:type="dxa"/>
          </w:tcPr>
          <w:p w14:paraId="46E60385"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Japonų kalba</w:t>
            </w:r>
          </w:p>
        </w:tc>
        <w:tc>
          <w:tcPr>
            <w:tcW w:w="2840" w:type="dxa"/>
            <w:gridSpan w:val="2"/>
          </w:tcPr>
          <w:p w14:paraId="0121D665"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0A2A8256"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700983F" w14:textId="77777777" w:rsidTr="003A2354">
        <w:tc>
          <w:tcPr>
            <w:tcW w:w="4248" w:type="dxa"/>
          </w:tcPr>
          <w:p w14:paraId="1E453B29"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Rusų kalba</w:t>
            </w:r>
          </w:p>
        </w:tc>
        <w:tc>
          <w:tcPr>
            <w:tcW w:w="2840" w:type="dxa"/>
            <w:gridSpan w:val="2"/>
          </w:tcPr>
          <w:p w14:paraId="60FB6454"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2744D733"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6CD9B7E7" w14:textId="77777777" w:rsidTr="003A2354">
        <w:tc>
          <w:tcPr>
            <w:tcW w:w="4248" w:type="dxa"/>
          </w:tcPr>
          <w:p w14:paraId="0CDD5EC3"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Vokiečių kalba</w:t>
            </w:r>
          </w:p>
        </w:tc>
        <w:tc>
          <w:tcPr>
            <w:tcW w:w="2840" w:type="dxa"/>
            <w:gridSpan w:val="2"/>
          </w:tcPr>
          <w:p w14:paraId="23892952"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6002F765"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B585B57" w14:textId="77777777" w:rsidTr="003A2354">
        <w:tc>
          <w:tcPr>
            <w:tcW w:w="4248" w:type="dxa"/>
          </w:tcPr>
          <w:p w14:paraId="77710D6E"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Ugdymas karjerai</w:t>
            </w:r>
          </w:p>
        </w:tc>
        <w:tc>
          <w:tcPr>
            <w:tcW w:w="2840" w:type="dxa"/>
            <w:gridSpan w:val="2"/>
          </w:tcPr>
          <w:p w14:paraId="471D202F"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43688237"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9657102" w14:textId="77777777" w:rsidTr="003A2354">
        <w:tc>
          <w:tcPr>
            <w:tcW w:w="4248" w:type="dxa"/>
          </w:tcPr>
          <w:p w14:paraId="27B4C68A"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Meno istorija</w:t>
            </w:r>
          </w:p>
        </w:tc>
        <w:tc>
          <w:tcPr>
            <w:tcW w:w="2840" w:type="dxa"/>
            <w:gridSpan w:val="2"/>
          </w:tcPr>
          <w:p w14:paraId="5D315CDF"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49C4AE74"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BB769D3" w14:textId="77777777" w:rsidTr="003A2354">
        <w:tc>
          <w:tcPr>
            <w:tcW w:w="4248" w:type="dxa"/>
          </w:tcPr>
          <w:p w14:paraId="63AD1D89"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Retorika</w:t>
            </w:r>
          </w:p>
        </w:tc>
        <w:tc>
          <w:tcPr>
            <w:tcW w:w="2840" w:type="dxa"/>
            <w:gridSpan w:val="2"/>
          </w:tcPr>
          <w:p w14:paraId="0352F960"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21357ADE"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3C12BE28" w14:textId="77777777" w:rsidTr="003A2354">
        <w:tc>
          <w:tcPr>
            <w:tcW w:w="4248" w:type="dxa"/>
          </w:tcPr>
          <w:p w14:paraId="66637F98"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Dizainas</w:t>
            </w:r>
          </w:p>
        </w:tc>
        <w:tc>
          <w:tcPr>
            <w:tcW w:w="2840" w:type="dxa"/>
            <w:gridSpan w:val="2"/>
          </w:tcPr>
          <w:p w14:paraId="1222D00D"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C94306D"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6D47766C" w14:textId="77777777" w:rsidTr="003A2354">
        <w:tc>
          <w:tcPr>
            <w:tcW w:w="4248" w:type="dxa"/>
          </w:tcPr>
          <w:p w14:paraId="3615E856"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Scenos judesys</w:t>
            </w:r>
          </w:p>
        </w:tc>
        <w:tc>
          <w:tcPr>
            <w:tcW w:w="2840" w:type="dxa"/>
            <w:gridSpan w:val="2"/>
          </w:tcPr>
          <w:p w14:paraId="017F02FD"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00A24BED"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103A4C80" w14:textId="77777777" w:rsidTr="003A2354">
        <w:tc>
          <w:tcPr>
            <w:tcW w:w="4248" w:type="dxa"/>
          </w:tcPr>
          <w:p w14:paraId="699702D4"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Šokio kultūra</w:t>
            </w:r>
          </w:p>
        </w:tc>
        <w:tc>
          <w:tcPr>
            <w:tcW w:w="2840" w:type="dxa"/>
            <w:gridSpan w:val="2"/>
          </w:tcPr>
          <w:p w14:paraId="61547EC4"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019019CC"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05668690" w14:textId="77777777" w:rsidTr="003A2354">
        <w:tc>
          <w:tcPr>
            <w:tcW w:w="4248" w:type="dxa"/>
          </w:tcPr>
          <w:p w14:paraId="2795967B" w14:textId="77777777" w:rsidR="00390FA7" w:rsidRPr="00501C2F" w:rsidRDefault="00390FA7" w:rsidP="003A2354">
            <w:pPr>
              <w:jc w:val="both"/>
              <w:rPr>
                <w:rFonts w:ascii="Times New Roman" w:hAnsi="Times New Roman"/>
                <w:b/>
                <w:sz w:val="24"/>
                <w:szCs w:val="24"/>
              </w:rPr>
            </w:pPr>
            <w:r w:rsidRPr="00501C2F">
              <w:rPr>
                <w:rFonts w:ascii="Times New Roman" w:hAnsi="Times New Roman"/>
                <w:b/>
                <w:sz w:val="24"/>
                <w:szCs w:val="24"/>
              </w:rPr>
              <w:t>Dalykų moduliai</w:t>
            </w:r>
          </w:p>
        </w:tc>
        <w:tc>
          <w:tcPr>
            <w:tcW w:w="5746" w:type="dxa"/>
            <w:gridSpan w:val="4"/>
          </w:tcPr>
          <w:p w14:paraId="30BAB2B5" w14:textId="77777777" w:rsidR="00390FA7" w:rsidRPr="00501C2F" w:rsidRDefault="00390FA7" w:rsidP="003A2354">
            <w:pPr>
              <w:jc w:val="both"/>
              <w:rPr>
                <w:rFonts w:ascii="Times New Roman" w:hAnsi="Times New Roman"/>
              </w:rPr>
            </w:pPr>
          </w:p>
        </w:tc>
      </w:tr>
      <w:tr w:rsidR="00390FA7" w:rsidRPr="00501C2F" w14:paraId="4B7A9685" w14:textId="77777777" w:rsidTr="003A2354">
        <w:tc>
          <w:tcPr>
            <w:tcW w:w="4248" w:type="dxa"/>
          </w:tcPr>
          <w:p w14:paraId="4944F201"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t>Biologija</w:t>
            </w:r>
            <w:r w:rsidR="00390FA7" w:rsidRPr="00501C2F">
              <w:rPr>
                <w:rFonts w:ascii="Times New Roman" w:hAnsi="Times New Roman"/>
                <w:sz w:val="24"/>
                <w:szCs w:val="24"/>
              </w:rPr>
              <w:t xml:space="preserve"> (VGTU programa)</w:t>
            </w:r>
          </w:p>
        </w:tc>
        <w:tc>
          <w:tcPr>
            <w:tcW w:w="2840" w:type="dxa"/>
            <w:gridSpan w:val="2"/>
          </w:tcPr>
          <w:p w14:paraId="7504EE95"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941C6F5"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3DE89DA6" w14:textId="77777777" w:rsidTr="003A2354">
        <w:tc>
          <w:tcPr>
            <w:tcW w:w="4248" w:type="dxa"/>
          </w:tcPr>
          <w:p w14:paraId="38ED4D46"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lastRenderedPageBreak/>
              <w:t>Chemija</w:t>
            </w:r>
            <w:r w:rsidR="00390FA7" w:rsidRPr="00501C2F">
              <w:rPr>
                <w:rFonts w:ascii="Times New Roman" w:hAnsi="Times New Roman"/>
                <w:sz w:val="24"/>
                <w:szCs w:val="24"/>
              </w:rPr>
              <w:t xml:space="preserve"> (VGTU programa)</w:t>
            </w:r>
          </w:p>
        </w:tc>
        <w:tc>
          <w:tcPr>
            <w:tcW w:w="2840" w:type="dxa"/>
            <w:gridSpan w:val="2"/>
          </w:tcPr>
          <w:p w14:paraId="02BA51EC"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40E575E5"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0962A0A3" w14:textId="77777777" w:rsidTr="003A2354">
        <w:tc>
          <w:tcPr>
            <w:tcW w:w="4248" w:type="dxa"/>
          </w:tcPr>
          <w:p w14:paraId="1FF4B06A"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t>Fizika</w:t>
            </w:r>
            <w:r w:rsidR="00390FA7" w:rsidRPr="00501C2F">
              <w:rPr>
                <w:rFonts w:ascii="Times New Roman" w:hAnsi="Times New Roman"/>
                <w:sz w:val="24"/>
                <w:szCs w:val="24"/>
              </w:rPr>
              <w:t xml:space="preserve"> (VGTU programa)</w:t>
            </w:r>
          </w:p>
        </w:tc>
        <w:tc>
          <w:tcPr>
            <w:tcW w:w="2840" w:type="dxa"/>
            <w:gridSpan w:val="2"/>
          </w:tcPr>
          <w:p w14:paraId="09209473"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41EBAD42"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336DBBAB" w14:textId="77777777" w:rsidTr="003A2354">
        <w:tc>
          <w:tcPr>
            <w:tcW w:w="4248" w:type="dxa"/>
          </w:tcPr>
          <w:p w14:paraId="27B930A8" w14:textId="77777777" w:rsidR="00390FA7" w:rsidRPr="00501C2F" w:rsidRDefault="00E17B64" w:rsidP="00E17B64">
            <w:pPr>
              <w:jc w:val="both"/>
              <w:rPr>
                <w:rFonts w:ascii="Times New Roman" w:hAnsi="Times New Roman"/>
                <w:sz w:val="24"/>
                <w:szCs w:val="24"/>
              </w:rPr>
            </w:pPr>
            <w:r w:rsidRPr="00E13BCE">
              <w:rPr>
                <w:rFonts w:ascii="Times New Roman" w:hAnsi="Times New Roman"/>
                <w:sz w:val="24"/>
                <w:szCs w:val="24"/>
              </w:rPr>
              <w:t>Filologinės dėlionės</w:t>
            </w:r>
            <w:r w:rsidR="002E6168" w:rsidRPr="00501C2F">
              <w:rPr>
                <w:rFonts w:ascii="Times New Roman" w:hAnsi="Times New Roman"/>
                <w:sz w:val="24"/>
                <w:szCs w:val="24"/>
              </w:rPr>
              <w:t xml:space="preserve">  </w:t>
            </w:r>
          </w:p>
        </w:tc>
        <w:tc>
          <w:tcPr>
            <w:tcW w:w="2840" w:type="dxa"/>
            <w:gridSpan w:val="2"/>
          </w:tcPr>
          <w:p w14:paraId="068C73A7"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53D803E"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397E8D62" w14:textId="77777777" w:rsidTr="003A2354">
        <w:tc>
          <w:tcPr>
            <w:tcW w:w="4248" w:type="dxa"/>
          </w:tcPr>
          <w:p w14:paraId="13C54D3D"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t xml:space="preserve">Matematika </w:t>
            </w:r>
            <w:r w:rsidRPr="00501C2F">
              <w:rPr>
                <w:rFonts w:ascii="Times New Roman" w:hAnsi="Times New Roman"/>
                <w:sz w:val="24"/>
                <w:szCs w:val="24"/>
              </w:rPr>
              <w:t>(VGTU programa)</w:t>
            </w:r>
          </w:p>
        </w:tc>
        <w:tc>
          <w:tcPr>
            <w:tcW w:w="2840" w:type="dxa"/>
            <w:gridSpan w:val="2"/>
          </w:tcPr>
          <w:p w14:paraId="1330E6E5"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616887A"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48DDC609" w14:textId="77777777" w:rsidTr="003A2354">
        <w:tc>
          <w:tcPr>
            <w:tcW w:w="4248" w:type="dxa"/>
          </w:tcPr>
          <w:p w14:paraId="4702B301"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t>Anglų kultūra</w:t>
            </w:r>
          </w:p>
        </w:tc>
        <w:tc>
          <w:tcPr>
            <w:tcW w:w="2840" w:type="dxa"/>
            <w:gridSpan w:val="2"/>
          </w:tcPr>
          <w:p w14:paraId="4D9A155D"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2B326F1F"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720DD983" w14:textId="77777777" w:rsidTr="003A2354">
        <w:tc>
          <w:tcPr>
            <w:tcW w:w="4248" w:type="dxa"/>
          </w:tcPr>
          <w:p w14:paraId="7F0335EF"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Istorijos</w:t>
            </w:r>
            <w:r w:rsidR="007B1878">
              <w:rPr>
                <w:rFonts w:ascii="Times New Roman" w:hAnsi="Times New Roman"/>
                <w:sz w:val="24"/>
                <w:szCs w:val="24"/>
              </w:rPr>
              <w:t xml:space="preserve"> žinovas</w:t>
            </w:r>
          </w:p>
        </w:tc>
        <w:tc>
          <w:tcPr>
            <w:tcW w:w="2840" w:type="dxa"/>
            <w:gridSpan w:val="2"/>
          </w:tcPr>
          <w:p w14:paraId="39391CE4"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5F163576"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7B1878" w:rsidRPr="00501C2F" w14:paraId="37B5BB38" w14:textId="77777777" w:rsidTr="003A2354">
        <w:tc>
          <w:tcPr>
            <w:tcW w:w="4248" w:type="dxa"/>
          </w:tcPr>
          <w:p w14:paraId="185E7B24" w14:textId="77777777" w:rsidR="007B1878" w:rsidRDefault="007B1878" w:rsidP="003A2354">
            <w:pPr>
              <w:jc w:val="both"/>
              <w:rPr>
                <w:rFonts w:ascii="Times New Roman" w:hAnsi="Times New Roman"/>
                <w:sz w:val="24"/>
                <w:szCs w:val="24"/>
              </w:rPr>
            </w:pPr>
            <w:r>
              <w:rPr>
                <w:rFonts w:ascii="Times New Roman" w:hAnsi="Times New Roman"/>
                <w:sz w:val="24"/>
                <w:szCs w:val="24"/>
              </w:rPr>
              <w:t>Inžinerija ir projektavimas</w:t>
            </w:r>
          </w:p>
        </w:tc>
        <w:tc>
          <w:tcPr>
            <w:tcW w:w="2840" w:type="dxa"/>
            <w:gridSpan w:val="2"/>
          </w:tcPr>
          <w:p w14:paraId="7BA6D3FD" w14:textId="77777777" w:rsidR="007B1878" w:rsidRPr="00501C2F" w:rsidRDefault="007B1878" w:rsidP="003A2354">
            <w:pPr>
              <w:jc w:val="both"/>
              <w:rPr>
                <w:rFonts w:ascii="Times New Roman" w:hAnsi="Times New Roman"/>
              </w:rPr>
            </w:pPr>
            <w:r>
              <w:rPr>
                <w:rFonts w:ascii="Times New Roman" w:hAnsi="Times New Roman"/>
              </w:rPr>
              <w:t>37</w:t>
            </w:r>
          </w:p>
        </w:tc>
        <w:tc>
          <w:tcPr>
            <w:tcW w:w="2906" w:type="dxa"/>
            <w:gridSpan w:val="2"/>
          </w:tcPr>
          <w:p w14:paraId="4A1F8ECA" w14:textId="77777777" w:rsidR="007B1878" w:rsidRPr="00501C2F" w:rsidRDefault="007B1878" w:rsidP="003A2354">
            <w:pPr>
              <w:jc w:val="both"/>
              <w:rPr>
                <w:rFonts w:ascii="Times New Roman" w:hAnsi="Times New Roman"/>
              </w:rPr>
            </w:pPr>
            <w:r>
              <w:rPr>
                <w:rFonts w:ascii="Times New Roman" w:hAnsi="Times New Roman"/>
              </w:rPr>
              <w:t>33</w:t>
            </w:r>
          </w:p>
        </w:tc>
      </w:tr>
      <w:tr w:rsidR="00390FA7" w:rsidRPr="00501C2F" w14:paraId="657A7EC1" w14:textId="77777777" w:rsidTr="003A2354">
        <w:tc>
          <w:tcPr>
            <w:tcW w:w="4248" w:type="dxa"/>
          </w:tcPr>
          <w:p w14:paraId="51DC1308" w14:textId="77777777" w:rsidR="00390FA7" w:rsidRPr="00501C2F" w:rsidRDefault="007B1878" w:rsidP="003A2354">
            <w:pPr>
              <w:jc w:val="both"/>
              <w:rPr>
                <w:rFonts w:ascii="Times New Roman" w:hAnsi="Times New Roman"/>
                <w:sz w:val="24"/>
                <w:szCs w:val="24"/>
              </w:rPr>
            </w:pPr>
            <w:r>
              <w:rPr>
                <w:rFonts w:ascii="Times New Roman" w:hAnsi="Times New Roman"/>
                <w:sz w:val="24"/>
                <w:szCs w:val="24"/>
              </w:rPr>
              <w:t>Robotika ir programavimas</w:t>
            </w:r>
          </w:p>
        </w:tc>
        <w:tc>
          <w:tcPr>
            <w:tcW w:w="2840" w:type="dxa"/>
            <w:gridSpan w:val="2"/>
          </w:tcPr>
          <w:p w14:paraId="02D302E3" w14:textId="77777777" w:rsidR="00390FA7" w:rsidRPr="00501C2F" w:rsidRDefault="00E17B64" w:rsidP="003A2354">
            <w:pPr>
              <w:jc w:val="both"/>
              <w:rPr>
                <w:rFonts w:ascii="Times New Roman" w:hAnsi="Times New Roman"/>
              </w:rPr>
            </w:pPr>
            <w:r w:rsidRPr="00501C2F">
              <w:rPr>
                <w:rFonts w:ascii="Times New Roman" w:hAnsi="Times New Roman"/>
              </w:rPr>
              <w:t>37</w:t>
            </w:r>
          </w:p>
        </w:tc>
        <w:tc>
          <w:tcPr>
            <w:tcW w:w="2906" w:type="dxa"/>
            <w:gridSpan w:val="2"/>
          </w:tcPr>
          <w:p w14:paraId="74225DEF" w14:textId="77777777" w:rsidR="00390FA7" w:rsidRPr="00501C2F" w:rsidRDefault="00E17B64" w:rsidP="003A2354">
            <w:pPr>
              <w:jc w:val="both"/>
              <w:rPr>
                <w:rFonts w:ascii="Times New Roman" w:hAnsi="Times New Roman"/>
              </w:rPr>
            </w:pPr>
            <w:r w:rsidRPr="00501C2F">
              <w:rPr>
                <w:rFonts w:ascii="Times New Roman" w:hAnsi="Times New Roman"/>
              </w:rPr>
              <w:t>33</w:t>
            </w:r>
          </w:p>
        </w:tc>
      </w:tr>
      <w:tr w:rsidR="00390FA7" w:rsidRPr="00501C2F" w14:paraId="4196D359" w14:textId="77777777" w:rsidTr="003A2354">
        <w:tc>
          <w:tcPr>
            <w:tcW w:w="4248" w:type="dxa"/>
          </w:tcPr>
          <w:p w14:paraId="275D964B"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Projektinė veikla</w:t>
            </w:r>
          </w:p>
        </w:tc>
        <w:tc>
          <w:tcPr>
            <w:tcW w:w="2840" w:type="dxa"/>
            <w:gridSpan w:val="2"/>
          </w:tcPr>
          <w:p w14:paraId="4C5B8F77" w14:textId="77777777" w:rsidR="00390FA7" w:rsidRPr="00501C2F" w:rsidRDefault="00390FA7" w:rsidP="00501C2F">
            <w:pPr>
              <w:jc w:val="both"/>
              <w:rPr>
                <w:rFonts w:ascii="Times New Roman" w:hAnsi="Times New Roman"/>
              </w:rPr>
            </w:pPr>
            <w:r w:rsidRPr="00501C2F">
              <w:rPr>
                <w:rFonts w:ascii="Times New Roman" w:hAnsi="Times New Roman"/>
              </w:rPr>
              <w:t>10 val. ilgalaikis projektas</w:t>
            </w:r>
          </w:p>
        </w:tc>
        <w:tc>
          <w:tcPr>
            <w:tcW w:w="2906" w:type="dxa"/>
            <w:gridSpan w:val="2"/>
          </w:tcPr>
          <w:p w14:paraId="6F9BA85C" w14:textId="77777777" w:rsidR="00390FA7" w:rsidRPr="00501C2F" w:rsidRDefault="00390FA7" w:rsidP="003A2354">
            <w:pPr>
              <w:jc w:val="both"/>
              <w:rPr>
                <w:rFonts w:ascii="Times New Roman" w:hAnsi="Times New Roman"/>
              </w:rPr>
            </w:pPr>
          </w:p>
        </w:tc>
      </w:tr>
      <w:tr w:rsidR="00390FA7" w:rsidRPr="00501C2F" w14:paraId="7DD8CC36" w14:textId="77777777" w:rsidTr="003A2354">
        <w:tc>
          <w:tcPr>
            <w:tcW w:w="4248" w:type="dxa"/>
          </w:tcPr>
          <w:p w14:paraId="5236D5F9" w14:textId="77777777" w:rsidR="00390FA7" w:rsidRPr="00501C2F" w:rsidRDefault="00390FA7" w:rsidP="003A2354">
            <w:pPr>
              <w:jc w:val="both"/>
              <w:rPr>
                <w:rFonts w:ascii="Times New Roman" w:hAnsi="Times New Roman"/>
                <w:sz w:val="24"/>
                <w:szCs w:val="24"/>
              </w:rPr>
            </w:pPr>
            <w:r w:rsidRPr="00501C2F">
              <w:rPr>
                <w:rFonts w:ascii="Times New Roman" w:hAnsi="Times New Roman"/>
                <w:b/>
                <w:sz w:val="24"/>
                <w:szCs w:val="24"/>
              </w:rPr>
              <w:t>Minimalus privalomas pamokų skaičius per savaitę</w:t>
            </w:r>
          </w:p>
        </w:tc>
        <w:tc>
          <w:tcPr>
            <w:tcW w:w="2840" w:type="dxa"/>
            <w:gridSpan w:val="2"/>
          </w:tcPr>
          <w:p w14:paraId="1CBB86BA" w14:textId="77777777" w:rsidR="00390FA7" w:rsidRPr="00501C2F" w:rsidRDefault="00E17B64" w:rsidP="003A2354">
            <w:pPr>
              <w:jc w:val="both"/>
              <w:rPr>
                <w:rFonts w:ascii="Times New Roman" w:hAnsi="Times New Roman"/>
              </w:rPr>
            </w:pPr>
            <w:r w:rsidRPr="00501C2F">
              <w:rPr>
                <w:rFonts w:ascii="Times New Roman" w:hAnsi="Times New Roman"/>
              </w:rPr>
              <w:t>1036 (</w:t>
            </w:r>
            <w:r w:rsidR="00390FA7" w:rsidRPr="00501C2F">
              <w:rPr>
                <w:rFonts w:ascii="Times New Roman" w:hAnsi="Times New Roman"/>
              </w:rPr>
              <w:t>28</w:t>
            </w:r>
            <w:r w:rsidRPr="00501C2F">
              <w:rPr>
                <w:rFonts w:ascii="Times New Roman" w:hAnsi="Times New Roman"/>
              </w:rPr>
              <w:t xml:space="preserve"> savaitinės)</w:t>
            </w:r>
            <w:r w:rsidR="00390FA7" w:rsidRPr="00501C2F">
              <w:rPr>
                <w:rFonts w:ascii="Times New Roman" w:hAnsi="Times New Roman"/>
              </w:rPr>
              <w:t xml:space="preserve"> pamokos </w:t>
            </w:r>
          </w:p>
        </w:tc>
        <w:tc>
          <w:tcPr>
            <w:tcW w:w="2906" w:type="dxa"/>
            <w:gridSpan w:val="2"/>
          </w:tcPr>
          <w:p w14:paraId="612C5C2B" w14:textId="77777777" w:rsidR="00390FA7" w:rsidRPr="00501C2F" w:rsidRDefault="00E17B64" w:rsidP="003A2354">
            <w:pPr>
              <w:jc w:val="both"/>
              <w:rPr>
                <w:rFonts w:ascii="Times New Roman" w:hAnsi="Times New Roman"/>
              </w:rPr>
            </w:pPr>
            <w:r w:rsidRPr="00501C2F">
              <w:rPr>
                <w:rFonts w:ascii="Times New Roman" w:hAnsi="Times New Roman"/>
              </w:rPr>
              <w:t>924 (</w:t>
            </w:r>
            <w:r w:rsidR="00390FA7" w:rsidRPr="00501C2F">
              <w:rPr>
                <w:rFonts w:ascii="Times New Roman" w:hAnsi="Times New Roman"/>
              </w:rPr>
              <w:t>28</w:t>
            </w:r>
            <w:r w:rsidRPr="00501C2F">
              <w:rPr>
                <w:rFonts w:ascii="Times New Roman" w:hAnsi="Times New Roman"/>
              </w:rPr>
              <w:t xml:space="preserve"> savaitinės)</w:t>
            </w:r>
            <w:r w:rsidR="00390FA7" w:rsidRPr="00501C2F">
              <w:rPr>
                <w:rFonts w:ascii="Times New Roman" w:hAnsi="Times New Roman"/>
              </w:rPr>
              <w:t xml:space="preserve"> pamokos </w:t>
            </w:r>
          </w:p>
        </w:tc>
      </w:tr>
      <w:tr w:rsidR="00390FA7" w:rsidRPr="00501C2F" w14:paraId="64220EA3" w14:textId="77777777" w:rsidTr="003A2354">
        <w:tc>
          <w:tcPr>
            <w:tcW w:w="4248" w:type="dxa"/>
          </w:tcPr>
          <w:p w14:paraId="011F37B8"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Neformalus švietimas</w:t>
            </w:r>
          </w:p>
        </w:tc>
        <w:tc>
          <w:tcPr>
            <w:tcW w:w="2840" w:type="dxa"/>
            <w:gridSpan w:val="2"/>
          </w:tcPr>
          <w:p w14:paraId="25A94A50" w14:textId="77777777" w:rsidR="00390FA7" w:rsidRPr="00501C2F" w:rsidRDefault="00E17B64" w:rsidP="003A2354">
            <w:pPr>
              <w:jc w:val="both"/>
              <w:rPr>
                <w:rFonts w:ascii="Times New Roman" w:hAnsi="Times New Roman"/>
              </w:rPr>
            </w:pPr>
            <w:r w:rsidRPr="00501C2F">
              <w:rPr>
                <w:rFonts w:ascii="Times New Roman" w:hAnsi="Times New Roman"/>
              </w:rPr>
              <w:t>111</w:t>
            </w:r>
          </w:p>
        </w:tc>
        <w:tc>
          <w:tcPr>
            <w:tcW w:w="2906" w:type="dxa"/>
            <w:gridSpan w:val="2"/>
          </w:tcPr>
          <w:p w14:paraId="6A94A8F1" w14:textId="77777777" w:rsidR="00390FA7" w:rsidRPr="00501C2F" w:rsidRDefault="00E17B64" w:rsidP="003A2354">
            <w:pPr>
              <w:jc w:val="both"/>
              <w:rPr>
                <w:rFonts w:ascii="Times New Roman" w:hAnsi="Times New Roman"/>
              </w:rPr>
            </w:pPr>
            <w:r w:rsidRPr="00501C2F">
              <w:rPr>
                <w:rFonts w:ascii="Times New Roman" w:hAnsi="Times New Roman"/>
              </w:rPr>
              <w:t>99</w:t>
            </w:r>
          </w:p>
        </w:tc>
      </w:tr>
      <w:tr w:rsidR="00390FA7" w:rsidRPr="00501C2F" w14:paraId="12D86709" w14:textId="77777777" w:rsidTr="003A2354">
        <w:tc>
          <w:tcPr>
            <w:tcW w:w="4248" w:type="dxa"/>
          </w:tcPr>
          <w:p w14:paraId="099866B9" w14:textId="77777777" w:rsidR="00390FA7" w:rsidRPr="00501C2F" w:rsidRDefault="00390FA7" w:rsidP="003A2354">
            <w:pPr>
              <w:jc w:val="both"/>
              <w:rPr>
                <w:rFonts w:ascii="Times New Roman" w:hAnsi="Times New Roman"/>
                <w:sz w:val="24"/>
                <w:szCs w:val="24"/>
              </w:rPr>
            </w:pPr>
            <w:r w:rsidRPr="00501C2F">
              <w:rPr>
                <w:rFonts w:ascii="Times New Roman" w:hAnsi="Times New Roman"/>
                <w:sz w:val="24"/>
                <w:szCs w:val="24"/>
              </w:rPr>
              <w:t>Pažintinė ir kultūrinė veikla</w:t>
            </w:r>
          </w:p>
        </w:tc>
        <w:tc>
          <w:tcPr>
            <w:tcW w:w="2840" w:type="dxa"/>
            <w:gridSpan w:val="2"/>
          </w:tcPr>
          <w:p w14:paraId="36A98313" w14:textId="77777777" w:rsidR="00390FA7" w:rsidRPr="00501C2F" w:rsidRDefault="00E17B64" w:rsidP="003A2354">
            <w:pPr>
              <w:jc w:val="both"/>
              <w:rPr>
                <w:rFonts w:ascii="Times New Roman" w:hAnsi="Times New Roman"/>
              </w:rPr>
            </w:pPr>
            <w:r w:rsidRPr="00501C2F">
              <w:rPr>
                <w:rFonts w:ascii="Times New Roman" w:hAnsi="Times New Roman"/>
              </w:rPr>
              <w:t>30</w:t>
            </w:r>
          </w:p>
        </w:tc>
        <w:tc>
          <w:tcPr>
            <w:tcW w:w="2906" w:type="dxa"/>
            <w:gridSpan w:val="2"/>
          </w:tcPr>
          <w:p w14:paraId="20164EC4" w14:textId="77777777" w:rsidR="00390FA7" w:rsidRPr="00501C2F" w:rsidRDefault="00390FA7" w:rsidP="003A2354">
            <w:pPr>
              <w:jc w:val="both"/>
              <w:rPr>
                <w:rFonts w:ascii="Times New Roman" w:hAnsi="Times New Roman"/>
              </w:rPr>
            </w:pPr>
            <w:r w:rsidRPr="00501C2F">
              <w:rPr>
                <w:rFonts w:ascii="Times New Roman" w:hAnsi="Times New Roman"/>
              </w:rPr>
              <w:t xml:space="preserve">               20</w:t>
            </w:r>
          </w:p>
        </w:tc>
      </w:tr>
      <w:tr w:rsidR="00390FA7" w:rsidRPr="00501C2F" w14:paraId="400D44C9" w14:textId="77777777" w:rsidTr="003A2354">
        <w:tc>
          <w:tcPr>
            <w:tcW w:w="4248" w:type="dxa"/>
          </w:tcPr>
          <w:p w14:paraId="12F56FBB" w14:textId="77777777" w:rsidR="00390FA7" w:rsidRPr="00501C2F" w:rsidRDefault="00390FA7" w:rsidP="003A2354">
            <w:pPr>
              <w:jc w:val="both"/>
              <w:rPr>
                <w:rFonts w:ascii="Times New Roman" w:hAnsi="Times New Roman"/>
                <w:b/>
                <w:sz w:val="24"/>
                <w:szCs w:val="24"/>
              </w:rPr>
            </w:pPr>
            <w:r w:rsidRPr="00501C2F">
              <w:rPr>
                <w:rFonts w:ascii="Times New Roman" w:hAnsi="Times New Roman"/>
                <w:sz w:val="24"/>
                <w:szCs w:val="24"/>
              </w:rPr>
              <w:t>Pamokos ugdymo poreikiams tenkinti</w:t>
            </w:r>
          </w:p>
        </w:tc>
        <w:tc>
          <w:tcPr>
            <w:tcW w:w="2840" w:type="dxa"/>
            <w:gridSpan w:val="2"/>
          </w:tcPr>
          <w:p w14:paraId="6CCC19E5" w14:textId="77777777" w:rsidR="00390FA7" w:rsidRPr="00501C2F" w:rsidRDefault="00E17B64" w:rsidP="003A2354">
            <w:pPr>
              <w:jc w:val="both"/>
              <w:rPr>
                <w:rFonts w:ascii="Times New Roman" w:hAnsi="Times New Roman"/>
              </w:rPr>
            </w:pPr>
            <w:r w:rsidRPr="00501C2F">
              <w:rPr>
                <w:rFonts w:ascii="Times New Roman" w:hAnsi="Times New Roman"/>
              </w:rPr>
              <w:t>444</w:t>
            </w:r>
          </w:p>
        </w:tc>
        <w:tc>
          <w:tcPr>
            <w:tcW w:w="2906" w:type="dxa"/>
            <w:gridSpan w:val="2"/>
          </w:tcPr>
          <w:p w14:paraId="6D0A5289" w14:textId="77777777" w:rsidR="00390FA7" w:rsidRPr="00501C2F" w:rsidRDefault="00766D89" w:rsidP="003A2354">
            <w:pPr>
              <w:jc w:val="both"/>
              <w:rPr>
                <w:rFonts w:ascii="Times New Roman" w:hAnsi="Times New Roman"/>
              </w:rPr>
            </w:pPr>
            <w:r w:rsidRPr="00501C2F">
              <w:rPr>
                <w:rFonts w:ascii="Times New Roman" w:hAnsi="Times New Roman"/>
              </w:rPr>
              <w:t>396</w:t>
            </w:r>
          </w:p>
        </w:tc>
      </w:tr>
    </w:tbl>
    <w:p w14:paraId="5814A5F7" w14:textId="77777777" w:rsidR="00390FA7" w:rsidRDefault="00390FA7" w:rsidP="002A50A0">
      <w:pPr>
        <w:pStyle w:val="Betarp"/>
        <w:spacing w:line="259" w:lineRule="auto"/>
        <w:rPr>
          <w:rFonts w:ascii="Times New Roman" w:hAnsi="Times New Roman"/>
          <w:highlight w:val="yellow"/>
        </w:rPr>
      </w:pPr>
    </w:p>
    <w:p w14:paraId="2B2FD17E"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Pastabos:</w:t>
      </w:r>
    </w:p>
    <w:p w14:paraId="6484A3AA"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 xml:space="preserve">Ugdymo karjerai programa, patvirtinta Lietuvos Respublikos švietimo ir mokslo ministro 2014 m. sausio 15 d. įsakymu Nr. V-72 „Dėl Ugdymo karjerai programos patvirtinimo“ </w:t>
      </w:r>
    </w:p>
    <w:p w14:paraId="4F87A93E" w14:textId="77777777" w:rsidR="00390FA7" w:rsidRPr="002E6168" w:rsidRDefault="00390FA7" w:rsidP="002A50A0">
      <w:pPr>
        <w:pStyle w:val="Betarp"/>
        <w:spacing w:line="259" w:lineRule="auto"/>
        <w:rPr>
          <w:rFonts w:ascii="Times New Roman" w:hAnsi="Times New Roman"/>
          <w:strike/>
          <w:color w:val="FF0000"/>
          <w:sz w:val="20"/>
          <w:szCs w:val="20"/>
        </w:rPr>
      </w:pPr>
      <w:r w:rsidRPr="002E6168">
        <w:rPr>
          <w:rFonts w:ascii="Times New Roman" w:hAnsi="Times New Roman"/>
          <w:sz w:val="20"/>
          <w:szCs w:val="20"/>
        </w:rPr>
        <w:t>Vidurinio ugdymo etninės kultūros bendrąją programa, patvirtinta Lietuvos Respublikos švietimo ir mokslo ministro 2012 m. balandžio 12 d. įsakymu Nr. V-651 „Dėl Pagrindinio ugdymo etninės kultūros bendrosios programos ir vidurinio ugdymo etninės kultūros bendrosios programos patvirtinimo“.</w:t>
      </w:r>
    </w:p>
    <w:p w14:paraId="22748C5D"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Žmogaus sauga integruojama į dalykų ugdymo turinį ir klasės auklėtojo veiklą**</w:t>
      </w:r>
    </w:p>
    <w:p w14:paraId="6C398148" w14:textId="77777777" w:rsidR="00390FA7" w:rsidRPr="00501C2F" w:rsidRDefault="00390FA7" w:rsidP="002A50A0">
      <w:pPr>
        <w:pStyle w:val="Betarp"/>
        <w:spacing w:line="259" w:lineRule="auto"/>
        <w:rPr>
          <w:rFonts w:ascii="Times New Roman" w:hAnsi="Times New Roman"/>
          <w:sz w:val="20"/>
          <w:szCs w:val="20"/>
        </w:rPr>
      </w:pPr>
      <w:r w:rsidRPr="00501C2F">
        <w:rPr>
          <w:rFonts w:ascii="Times New Roman" w:hAnsi="Times New Roman"/>
          <w:sz w:val="20"/>
          <w:szCs w:val="20"/>
        </w:rPr>
        <w:t>*Savanoriška veikla, susijusi su karjeros ugdymu atliekama per mokymosi dienas, skirtas pažintinei kultūrinei veiklai.</w:t>
      </w:r>
    </w:p>
    <w:p w14:paraId="75219B84"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*Sveikatos ugdymo bendroji programa integruojama į kūno kultūros, biologijos, chemijos, technologijų, žmogaus saugos dalykų turinį ir klasės vadovo veiklą.</w:t>
      </w:r>
    </w:p>
    <w:p w14:paraId="25581A9B"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*Alkoholio, tabako ir kitų psichiką veikiančių medžiagų vartojimo prevencijos programa integruojama į dorinio ugdymo, biologijos, chemijos dalykų turinį ir klasės auklėtojo veiklą.</w:t>
      </w:r>
    </w:p>
    <w:p w14:paraId="40016554" w14:textId="77777777" w:rsidR="00390FA7" w:rsidRPr="002E6168" w:rsidRDefault="00390FA7" w:rsidP="002A50A0">
      <w:pPr>
        <w:pStyle w:val="Betarp"/>
        <w:spacing w:line="259" w:lineRule="auto"/>
        <w:rPr>
          <w:rFonts w:ascii="Times New Roman" w:hAnsi="Times New Roman"/>
          <w:sz w:val="20"/>
          <w:szCs w:val="20"/>
        </w:rPr>
      </w:pPr>
      <w:r w:rsidRPr="002E6168">
        <w:rPr>
          <w:rFonts w:ascii="Times New Roman" w:hAnsi="Times New Roman"/>
          <w:sz w:val="20"/>
          <w:szCs w:val="20"/>
        </w:rPr>
        <w:t>*Rengimo šeimai ir lytiškumo ugdymo program</w:t>
      </w:r>
      <w:r w:rsidR="002E6168" w:rsidRPr="002E6168">
        <w:rPr>
          <w:rFonts w:ascii="Times New Roman" w:hAnsi="Times New Roman"/>
          <w:sz w:val="20"/>
          <w:szCs w:val="20"/>
        </w:rPr>
        <w:t xml:space="preserve">a integruojama į dorinio ugdymo, </w:t>
      </w:r>
      <w:r w:rsidRPr="002E6168">
        <w:rPr>
          <w:rFonts w:ascii="Times New Roman" w:hAnsi="Times New Roman"/>
          <w:sz w:val="20"/>
          <w:szCs w:val="20"/>
        </w:rPr>
        <w:t>biologijos</w:t>
      </w:r>
      <w:r w:rsidR="002E6168" w:rsidRPr="002E6168">
        <w:rPr>
          <w:rFonts w:ascii="Times New Roman" w:hAnsi="Times New Roman"/>
          <w:sz w:val="20"/>
          <w:szCs w:val="20"/>
        </w:rPr>
        <w:t xml:space="preserve">, chemijos, technologijų </w:t>
      </w:r>
      <w:r w:rsidRPr="002E6168">
        <w:rPr>
          <w:rFonts w:ascii="Times New Roman" w:hAnsi="Times New Roman"/>
          <w:sz w:val="20"/>
          <w:szCs w:val="20"/>
        </w:rPr>
        <w:t xml:space="preserve"> dalykų turinį.</w:t>
      </w:r>
    </w:p>
    <w:p w14:paraId="10992A20" w14:textId="77777777" w:rsidR="00390FA7" w:rsidRPr="00B52E09" w:rsidRDefault="00390FA7" w:rsidP="002A50A0">
      <w:pPr>
        <w:pStyle w:val="Betarp"/>
        <w:spacing w:line="259" w:lineRule="auto"/>
        <w:rPr>
          <w:rFonts w:ascii="Times New Roman" w:hAnsi="Times New Roman"/>
          <w:sz w:val="20"/>
          <w:szCs w:val="20"/>
        </w:rPr>
      </w:pPr>
      <w:r w:rsidRPr="00397872">
        <w:rPr>
          <w:rFonts w:ascii="Times New Roman" w:hAnsi="Times New Roman"/>
          <w:sz w:val="20"/>
          <w:szCs w:val="20"/>
        </w:rPr>
        <w:t>* I</w:t>
      </w:r>
      <w:r w:rsidR="00397872" w:rsidRPr="00397872">
        <w:rPr>
          <w:rFonts w:ascii="Times New Roman" w:hAnsi="Times New Roman"/>
          <w:sz w:val="20"/>
          <w:szCs w:val="20"/>
        </w:rPr>
        <w:t>I</w:t>
      </w:r>
      <w:r w:rsidRPr="00397872">
        <w:rPr>
          <w:rFonts w:ascii="Times New Roman" w:hAnsi="Times New Roman"/>
          <w:sz w:val="20"/>
          <w:szCs w:val="20"/>
        </w:rPr>
        <w:t xml:space="preserve">I klasėse projektinė veikla integruojama į dalykus (vykdomas ilgalaikis teminis projektas </w:t>
      </w:r>
      <w:r w:rsidR="00501C2F">
        <w:rPr>
          <w:rFonts w:ascii="Times New Roman" w:hAnsi="Times New Roman"/>
          <w:sz w:val="20"/>
          <w:szCs w:val="20"/>
        </w:rPr>
        <w:t>.</w:t>
      </w:r>
    </w:p>
    <w:p w14:paraId="5EF1C299" w14:textId="77777777" w:rsidR="00390FA7" w:rsidRPr="00945674" w:rsidRDefault="00390FA7" w:rsidP="00C413BC">
      <w:pPr>
        <w:pStyle w:val="Betarp"/>
        <w:ind w:firstLine="851"/>
        <w:jc w:val="both"/>
        <w:rPr>
          <w:rFonts w:ascii="Times New Roman" w:hAnsi="Times New Roman"/>
          <w:sz w:val="24"/>
          <w:szCs w:val="24"/>
          <w:shd w:val="clear" w:color="auto" w:fill="FFFFFF"/>
        </w:rPr>
      </w:pPr>
    </w:p>
    <w:p w14:paraId="7BC35187" w14:textId="6DFAC297" w:rsidR="00390FA7" w:rsidRPr="00D524DE" w:rsidRDefault="00A90E33" w:rsidP="00D524DE">
      <w:pPr>
        <w:pStyle w:val="Betarp"/>
        <w:ind w:firstLine="851"/>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53</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Gimnazija sudaro sąlygas mokiniui pagal susidarytą individualų ugdymo planą pagilinti pasirinktų sričių, dalykų kompetencijas, pasirengti laikyti brandos egzaminus ir pasiruošti tęsti mokymąsi. Mokinys, padedant tėvams (globėjams, rūpintojams), kartu su mokytojais ir ugdymo karjerai specialistu, atsižvelgdamas į gimnazijos siūlymus ir tolimesnius ugdymosi tikslus, apsisprendžia dėl brandos darbo rengimo ir pasirengia individualų ugdymo planą, vadovaudamasis </w:t>
      </w:r>
      <w:r w:rsidR="00390FA7" w:rsidRPr="00473904">
        <w:rPr>
          <w:rFonts w:ascii="Times New Roman" w:hAnsi="Times New Roman"/>
          <w:sz w:val="24"/>
          <w:szCs w:val="24"/>
          <w:shd w:val="clear" w:color="auto" w:fill="FFFFFF"/>
        </w:rPr>
        <w:t>„Vidurinio ugdymo programos įgyvendinimo tvarkos aprašu“, patvirtintu  Vilniaus Žemynos gimnazijos direktoriaus 2017 m. liepos 19 d. įsakymu Nr. V1-275.</w:t>
      </w:r>
    </w:p>
    <w:p w14:paraId="0F1BA21B" w14:textId="16BAC19A" w:rsidR="00390FA7" w:rsidRPr="00D524DE" w:rsidRDefault="00A90E33" w:rsidP="0004734D">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54</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Mokinio pasirinkti mokytis dalykai tampa privalomi. Jeigu pasirinkto dalyko programos mokinys nebaigia ir nepasiekia joje numatytų pasiekimų – pripažįstama, kad jis jo nesimokė. </w:t>
      </w:r>
    </w:p>
    <w:p w14:paraId="3226953D" w14:textId="3A90572D" w:rsidR="00390FA7" w:rsidRPr="00D524DE" w:rsidRDefault="00A90E33" w:rsidP="00D524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55</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Mokinys keičia pasirinktus individualaus ugdymo plano dalykus, dalyko programas pagal </w:t>
      </w:r>
      <w:r w:rsidR="00390FA7" w:rsidRPr="00473904">
        <w:rPr>
          <w:rFonts w:ascii="Times New Roman" w:hAnsi="Times New Roman"/>
          <w:sz w:val="24"/>
          <w:szCs w:val="24"/>
          <w:shd w:val="clear" w:color="auto" w:fill="FFFFFF"/>
        </w:rPr>
        <w:t>„Vilniaus Žemynos gimnazijos dalykų, dalykų kursų, pasirenkamųjų dalykų, modulių keitimo tvarką“, patvirtintą gimnazijos direktoriaus 2016 m. vasario 18 d. įsakymu Nr. V1-89.</w:t>
      </w:r>
    </w:p>
    <w:p w14:paraId="0D381E2E" w14:textId="0A033DE7" w:rsidR="00390FA7" w:rsidRDefault="00A90E33" w:rsidP="00D524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56</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Gimnazija užtikrina, kad privalomų, privalomai ir laisvai pasirenkamų dalykų mokinio individualiame plane būtų ne mažiau nei 8, o minimalus pamokų skaičius per savaitę – 28. Didinant </w:t>
      </w:r>
      <w:r w:rsidR="00390FA7" w:rsidRPr="00D524DE">
        <w:rPr>
          <w:rFonts w:ascii="Times New Roman" w:hAnsi="Times New Roman"/>
          <w:sz w:val="24"/>
          <w:szCs w:val="24"/>
          <w:shd w:val="clear" w:color="auto" w:fill="FFFFFF"/>
        </w:rPr>
        <w:lastRenderedPageBreak/>
        <w:t>pamokų skaičių per savaitę, laikomasi Higienos normoje numatyto pamokų skaičiaus per dieną. Mokiniui, atvykusiam iš kitos mokyklos, gimnazija užtikrina galimybę įgyvendinti savo individualų ugdymo planą arba, nesant tam sąlygų, pasiūlyti keisti pasirinktus dalykus ar modulius.</w:t>
      </w:r>
    </w:p>
    <w:p w14:paraId="3CEA7618" w14:textId="0A5EFBD9" w:rsidR="00390FA7" w:rsidRPr="00D524DE" w:rsidRDefault="00A90E33" w:rsidP="00D524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57</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Laikinosios grupės vidurinio ugdymo programai įgyvendinti sudaromos iš mokinių, kurie pasirenka tą pačią bendrojo ugdymo dalyko kurso </w:t>
      </w:r>
      <w:r w:rsidR="00501C2F">
        <w:rPr>
          <w:rFonts w:ascii="Times New Roman" w:hAnsi="Times New Roman"/>
          <w:sz w:val="24"/>
          <w:szCs w:val="24"/>
          <w:shd w:val="clear" w:color="auto" w:fill="FFFFFF"/>
        </w:rPr>
        <w:t>programą, tą patį dalyko modulį ar</w:t>
      </w:r>
      <w:r w:rsidR="00390FA7" w:rsidRPr="00D524DE">
        <w:rPr>
          <w:rFonts w:ascii="Times New Roman" w:hAnsi="Times New Roman"/>
          <w:sz w:val="24"/>
          <w:szCs w:val="24"/>
          <w:shd w:val="clear" w:color="auto" w:fill="FFFFFF"/>
        </w:rPr>
        <w:t xml:space="preserve"> pasirenkamąjį dalyką</w:t>
      </w:r>
      <w:r w:rsidR="00501C2F">
        <w:rPr>
          <w:rFonts w:ascii="Times New Roman" w:hAnsi="Times New Roman"/>
          <w:sz w:val="24"/>
          <w:szCs w:val="24"/>
          <w:shd w:val="clear" w:color="auto" w:fill="FFFFFF"/>
        </w:rPr>
        <w:t>.</w:t>
      </w:r>
      <w:r w:rsidR="00390FA7" w:rsidRPr="00D524DE">
        <w:rPr>
          <w:rFonts w:ascii="Times New Roman" w:hAnsi="Times New Roman"/>
          <w:sz w:val="24"/>
          <w:szCs w:val="24"/>
          <w:shd w:val="clear" w:color="auto" w:fill="FFFFFF"/>
        </w:rPr>
        <w:t xml:space="preserve"> </w:t>
      </w:r>
    </w:p>
    <w:p w14:paraId="09C15715" w14:textId="4C197F5D" w:rsidR="00390FA7" w:rsidRPr="00C3539C" w:rsidRDefault="00A90E33" w:rsidP="00D524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58</w:t>
      </w:r>
      <w:r w:rsidR="00873F37">
        <w:rPr>
          <w:rFonts w:ascii="Times New Roman" w:hAnsi="Times New Roman"/>
          <w:sz w:val="24"/>
          <w:szCs w:val="24"/>
          <w:shd w:val="clear" w:color="auto" w:fill="FFFFFF"/>
        </w:rPr>
        <w:t xml:space="preserve">. </w:t>
      </w:r>
      <w:r w:rsidR="00390FA7" w:rsidRPr="00D524DE">
        <w:rPr>
          <w:rFonts w:ascii="Times New Roman" w:hAnsi="Times New Roman"/>
          <w:sz w:val="24"/>
          <w:szCs w:val="24"/>
          <w:shd w:val="clear" w:color="auto" w:fill="FFFFFF"/>
        </w:rPr>
        <w:t xml:space="preserve">Gimnazija padeda mokiniams susipažinti su profesijų įvairove ir pasirinkimo galimybėmis, planuoti tolesnį savo mokymąsi ir (ar) darbinę veiklą, karjerą. </w:t>
      </w:r>
      <w:r w:rsidR="00390FA7" w:rsidRPr="00A77984">
        <w:rPr>
          <w:rFonts w:ascii="Times New Roman" w:hAnsi="Times New Roman"/>
          <w:sz w:val="24"/>
          <w:szCs w:val="24"/>
          <w:shd w:val="clear" w:color="auto" w:fill="FFFFFF"/>
        </w:rPr>
        <w:t xml:space="preserve">Gimnazija, formuodama ir įgyvendindama ugdymo turinį pagal Vidurinio ugdymo bendrąsias programas diferencijuoja ugdymą bei integruoja į dalykų ugdymo turinį </w:t>
      </w:r>
      <w:r w:rsidR="00390FA7" w:rsidRPr="00473904">
        <w:rPr>
          <w:rFonts w:ascii="Times New Roman" w:hAnsi="Times New Roman"/>
          <w:sz w:val="24"/>
          <w:szCs w:val="24"/>
          <w:shd w:val="clear" w:color="auto" w:fill="FFFFFF"/>
        </w:rPr>
        <w:t xml:space="preserve">Ugdymo karjerai programą, patvirtintą Lietuvos Respublikos švietimo ir mokslo ministro 2014 m. sausio 15 d. įsakymu Nr. V-72 „Dėl Ugdymo karjerai programos patvirtinimo“ ir </w:t>
      </w:r>
      <w:r w:rsidR="00501C2F">
        <w:rPr>
          <w:rFonts w:ascii="Times New Roman" w:hAnsi="Times New Roman"/>
          <w:sz w:val="24"/>
          <w:szCs w:val="24"/>
          <w:shd w:val="clear" w:color="auto" w:fill="FFFFFF"/>
        </w:rPr>
        <w:t>„</w:t>
      </w:r>
      <w:r w:rsidR="00390FA7" w:rsidRPr="00473904">
        <w:rPr>
          <w:rFonts w:ascii="Times New Roman" w:hAnsi="Times New Roman"/>
          <w:sz w:val="24"/>
          <w:szCs w:val="24"/>
          <w:shd w:val="clear" w:color="auto" w:fill="FFFFFF"/>
        </w:rPr>
        <w:t xml:space="preserve">Vidurinio ugdymo etninės kultūros bendrąją </w:t>
      </w:r>
      <w:r w:rsidR="00390FA7" w:rsidRPr="00C3539C">
        <w:rPr>
          <w:rFonts w:ascii="Times New Roman" w:hAnsi="Times New Roman"/>
          <w:sz w:val="24"/>
          <w:szCs w:val="24"/>
          <w:shd w:val="clear" w:color="auto" w:fill="FFFFFF"/>
        </w:rPr>
        <w:t>programą</w:t>
      </w:r>
      <w:r w:rsidR="00501C2F" w:rsidRPr="00C3539C">
        <w:rPr>
          <w:rFonts w:ascii="Times New Roman" w:hAnsi="Times New Roman"/>
          <w:sz w:val="24"/>
          <w:szCs w:val="24"/>
          <w:shd w:val="clear" w:color="auto" w:fill="FFFFFF"/>
        </w:rPr>
        <w:t>“</w:t>
      </w:r>
      <w:r w:rsidR="00390FA7" w:rsidRPr="00C3539C">
        <w:rPr>
          <w:rFonts w:ascii="Times New Roman" w:hAnsi="Times New Roman"/>
          <w:sz w:val="24"/>
          <w:szCs w:val="24"/>
          <w:shd w:val="clear" w:color="auto" w:fill="FFFFFF"/>
        </w:rPr>
        <w:t xml:space="preserve">, patvirtintą Lietuvos Respublikos švietimo ir mokslo ministro 2012 m. balandžio 12 d. įsakymu Nr. V-651 „Dėl Pagrindinio ugdymo etninės kultūros bendrosios programos ir vidurinio ugdymo etninės kultūros bendrosios programos patvirtinimo“, bei </w:t>
      </w:r>
      <w:r w:rsidR="00501C2F" w:rsidRPr="00C3539C">
        <w:rPr>
          <w:rFonts w:ascii="Times New Roman" w:hAnsi="Times New Roman"/>
          <w:sz w:val="24"/>
          <w:szCs w:val="24"/>
          <w:shd w:val="clear" w:color="auto" w:fill="FFFFFF"/>
        </w:rPr>
        <w:t>„</w:t>
      </w:r>
      <w:r w:rsidR="00390FA7" w:rsidRPr="00C3539C">
        <w:rPr>
          <w:rFonts w:ascii="Times New Roman" w:hAnsi="Times New Roman"/>
          <w:sz w:val="24"/>
          <w:szCs w:val="24"/>
          <w:shd w:val="clear" w:color="auto" w:fill="FFFFFF"/>
        </w:rPr>
        <w:t xml:space="preserve">Žmogaus saugos dalyko </w:t>
      </w:r>
      <w:r w:rsidR="00473904" w:rsidRPr="00C3539C">
        <w:rPr>
          <w:rFonts w:ascii="Times New Roman" w:hAnsi="Times New Roman"/>
          <w:sz w:val="24"/>
          <w:szCs w:val="24"/>
          <w:shd w:val="clear" w:color="auto" w:fill="FFFFFF"/>
        </w:rPr>
        <w:t xml:space="preserve">bendrąją </w:t>
      </w:r>
      <w:r w:rsidR="00390FA7" w:rsidRPr="00C3539C">
        <w:rPr>
          <w:rFonts w:ascii="Times New Roman" w:hAnsi="Times New Roman"/>
          <w:sz w:val="24"/>
          <w:szCs w:val="24"/>
          <w:shd w:val="clear" w:color="auto" w:fill="FFFFFF"/>
        </w:rPr>
        <w:t>programą</w:t>
      </w:r>
      <w:r w:rsidR="00501C2F" w:rsidRPr="00C3539C">
        <w:rPr>
          <w:rFonts w:ascii="Times New Roman" w:hAnsi="Times New Roman"/>
          <w:sz w:val="24"/>
          <w:szCs w:val="24"/>
          <w:shd w:val="clear" w:color="auto" w:fill="FFFFFF"/>
        </w:rPr>
        <w:t>“</w:t>
      </w:r>
      <w:r w:rsidR="00473904" w:rsidRPr="00C3539C">
        <w:rPr>
          <w:rFonts w:ascii="Times New Roman" w:hAnsi="Times New Roman"/>
          <w:sz w:val="24"/>
          <w:szCs w:val="24"/>
          <w:shd w:val="clear" w:color="auto" w:fill="FFFFFF"/>
        </w:rPr>
        <w:t xml:space="preserve">, patvirtintą Lietuvos Respublikos švietimo ir mokslo ministro 2012 m. liepos 18 d. įsakymu Nr. V-1159 </w:t>
      </w:r>
      <w:r w:rsidR="00390FA7" w:rsidRPr="00C3539C">
        <w:rPr>
          <w:rFonts w:ascii="Times New Roman" w:hAnsi="Times New Roman"/>
          <w:sz w:val="24"/>
          <w:szCs w:val="24"/>
          <w:shd w:val="clear" w:color="auto" w:fill="FFFFFF"/>
        </w:rPr>
        <w:t>.</w:t>
      </w:r>
    </w:p>
    <w:p w14:paraId="5936645E" w14:textId="61D9D4AE" w:rsidR="00390FA7" w:rsidRPr="00C3539C" w:rsidRDefault="00A90E33" w:rsidP="00A77984">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59</w:t>
      </w:r>
      <w:r w:rsidR="00873F37" w:rsidRPr="00C3539C">
        <w:rPr>
          <w:rFonts w:ascii="Times New Roman" w:hAnsi="Times New Roman"/>
          <w:sz w:val="24"/>
          <w:szCs w:val="24"/>
          <w:shd w:val="clear" w:color="auto" w:fill="FFFFFF"/>
        </w:rPr>
        <w:t xml:space="preserve">. </w:t>
      </w:r>
      <w:r w:rsidR="00390FA7" w:rsidRPr="00C3539C">
        <w:rPr>
          <w:rFonts w:ascii="Times New Roman" w:hAnsi="Times New Roman"/>
          <w:sz w:val="24"/>
          <w:szCs w:val="24"/>
          <w:shd w:val="clear" w:color="auto" w:fill="FFFFFF"/>
        </w:rPr>
        <w:t xml:space="preserve">Mokinių mokymas namuose organizuojamas vadovaujantis Bendrųjų ugdymo planų nuostatais. Mokiniams, kurie mokosi savarankiškai ar nuotoliniu būdu pavienio mokymosi forma, konsultacijoms skiriama iki 15 procentų, o besimokantiems grupinio mokymosi forma </w:t>
      </w:r>
      <w:r w:rsidR="00390FA7" w:rsidRPr="00C3539C">
        <w:rPr>
          <w:rFonts w:ascii="Times New Roman" w:hAnsi="Times New Roman"/>
          <w:sz w:val="24"/>
          <w:szCs w:val="24"/>
          <w:shd w:val="clear" w:color="auto" w:fill="FFFFFF"/>
          <w:rtl/>
        </w:rPr>
        <w:t>–</w:t>
      </w:r>
      <w:r w:rsidR="00390FA7" w:rsidRPr="00C3539C">
        <w:rPr>
          <w:rFonts w:ascii="Times New Roman" w:hAnsi="Times New Roman"/>
          <w:sz w:val="24"/>
          <w:szCs w:val="24"/>
          <w:shd w:val="clear" w:color="auto" w:fill="FFFFFF"/>
        </w:rPr>
        <w:t xml:space="preserve"> 40 procentų Bendrųjų ugdymo planų 93 punktu nustatyto savaitinių ir (ar) metinių pamokų skaičiaus.</w:t>
      </w:r>
    </w:p>
    <w:p w14:paraId="16B55CA4" w14:textId="7CEA5AEF" w:rsidR="00390FA7" w:rsidRPr="00C3539C" w:rsidRDefault="00A90E33" w:rsidP="00A77984">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60</w:t>
      </w:r>
      <w:r w:rsidR="00873F37" w:rsidRPr="00C3539C">
        <w:rPr>
          <w:rFonts w:ascii="Times New Roman" w:hAnsi="Times New Roman"/>
          <w:sz w:val="24"/>
          <w:szCs w:val="24"/>
          <w:shd w:val="clear" w:color="auto" w:fill="FFFFFF"/>
        </w:rPr>
        <w:t xml:space="preserve">. </w:t>
      </w:r>
      <w:r w:rsidR="00390FA7" w:rsidRPr="00C3539C">
        <w:rPr>
          <w:rFonts w:ascii="Times New Roman" w:hAnsi="Times New Roman"/>
          <w:sz w:val="24"/>
          <w:szCs w:val="24"/>
          <w:shd w:val="clear" w:color="auto" w:fill="FFFFFF"/>
        </w:rPr>
        <w:t xml:space="preserve">Specialiosios medicininės fizinio pajėgumo grupės mokinių fizinis ugdymas gimnazijoje organizuojamas, vadovaujantis Bendrųjų ugdymo planų reikalavimais. </w:t>
      </w:r>
    </w:p>
    <w:p w14:paraId="2F5352F6" w14:textId="77777777" w:rsidR="00697C45" w:rsidRPr="00C3539C" w:rsidRDefault="00697C45" w:rsidP="00A77984">
      <w:pPr>
        <w:pStyle w:val="Betarp"/>
        <w:ind w:firstLine="851"/>
        <w:jc w:val="both"/>
        <w:rPr>
          <w:rFonts w:ascii="Times New Roman" w:hAnsi="Times New Roman"/>
          <w:sz w:val="24"/>
          <w:szCs w:val="24"/>
          <w:shd w:val="clear" w:color="auto" w:fill="FFFFFF"/>
        </w:rPr>
      </w:pPr>
    </w:p>
    <w:p w14:paraId="17AE40D4" w14:textId="4F534C59" w:rsidR="00697C45" w:rsidRPr="00C3539C" w:rsidRDefault="00697C45" w:rsidP="00C3539C">
      <w:pPr>
        <w:pStyle w:val="Betarp"/>
        <w:ind w:firstLine="851"/>
        <w:jc w:val="center"/>
        <w:rPr>
          <w:rFonts w:ascii="Times New Roman" w:hAnsi="Times New Roman"/>
          <w:b/>
          <w:sz w:val="24"/>
          <w:szCs w:val="24"/>
          <w:shd w:val="clear" w:color="auto" w:fill="FFFFFF"/>
        </w:rPr>
      </w:pPr>
      <w:r w:rsidRPr="00C3539C">
        <w:rPr>
          <w:rFonts w:ascii="Times New Roman" w:hAnsi="Times New Roman"/>
          <w:b/>
          <w:sz w:val="24"/>
          <w:szCs w:val="24"/>
          <w:shd w:val="clear" w:color="auto" w:fill="FFFFFF"/>
        </w:rPr>
        <w:t>V.  ASMENŲ, BAIGUSIŲ UŽSIENIO VALSTYBĖS AR TARPTAUTINĖS ORGANIZACIJOS PAGRINDINIO, VIDURINIO UGDYMO PROGRAMOS DALĮ AR PAGRINDINIO UGDYMO PROGRAMĄ, UGDYMO ORGANIZAVIMAS</w:t>
      </w:r>
    </w:p>
    <w:p w14:paraId="12F9B2F3" w14:textId="77777777" w:rsidR="00697C45" w:rsidRPr="00C3539C" w:rsidRDefault="00697C45"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 xml:space="preserve"> </w:t>
      </w:r>
    </w:p>
    <w:p w14:paraId="1C9A8918" w14:textId="499B9642"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7670EB" w:rsidRPr="00C3539C">
        <w:rPr>
          <w:rFonts w:ascii="Times New Roman" w:hAnsi="Times New Roman"/>
          <w:sz w:val="24"/>
          <w:szCs w:val="24"/>
          <w:shd w:val="clear" w:color="auto" w:fill="FFFFFF"/>
        </w:rPr>
        <w:t>.Gimnazija</w:t>
      </w:r>
      <w:r w:rsidR="00697C45" w:rsidRPr="00C3539C">
        <w:rPr>
          <w:rFonts w:ascii="Times New Roman" w:hAnsi="Times New Roman"/>
          <w:sz w:val="24"/>
          <w:szCs w:val="24"/>
          <w:shd w:val="clear" w:color="auto" w:fill="FFFFFF"/>
        </w:rPr>
        <w:t xml:space="preserve">, atvykus asmeniui, baigusiam užsienio valstybės, tarptautinės organizacijos pagrindinio, vidurinio ugdymo programos dalį ar pagrindinio ugdymo programą (toliau – tarptautinė bendrojo ugdymo programa): </w:t>
      </w:r>
    </w:p>
    <w:p w14:paraId="212C8108" w14:textId="3F3AAC95"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w:t>
      </w:r>
      <w:r w:rsidR="007670EB" w:rsidRPr="00C3539C">
        <w:rPr>
          <w:rFonts w:ascii="Times New Roman" w:hAnsi="Times New Roman"/>
          <w:sz w:val="24"/>
          <w:szCs w:val="24"/>
          <w:shd w:val="clear" w:color="auto" w:fill="FFFFFF"/>
        </w:rPr>
        <w:t>kymosi tvarkos aprašas).  Išsiaiškinus</w:t>
      </w:r>
      <w:r w:rsidR="00697C45" w:rsidRPr="00C3539C">
        <w:rPr>
          <w:rFonts w:ascii="Times New Roman" w:hAnsi="Times New Roman"/>
          <w:sz w:val="24"/>
          <w:szCs w:val="24"/>
          <w:shd w:val="clear" w:color="auto" w:fill="FFFFFF"/>
        </w:rPr>
        <w:t xml:space="preserve"> atvykusiojo asmens lūkesčius ir norus mokytis kartu su b</w:t>
      </w:r>
      <w:r w:rsidR="007670EB" w:rsidRPr="00C3539C">
        <w:rPr>
          <w:rFonts w:ascii="Times New Roman" w:hAnsi="Times New Roman"/>
          <w:sz w:val="24"/>
          <w:szCs w:val="24"/>
          <w:shd w:val="clear" w:color="auto" w:fill="FFFFFF"/>
        </w:rPr>
        <w:t xml:space="preserve">endraamžiais, </w:t>
      </w:r>
      <w:r w:rsidR="00697C45" w:rsidRPr="00C3539C">
        <w:rPr>
          <w:rFonts w:ascii="Times New Roman" w:hAnsi="Times New Roman"/>
          <w:sz w:val="24"/>
          <w:szCs w:val="24"/>
          <w:shd w:val="clear" w:color="auto" w:fill="FFFFFF"/>
        </w:rPr>
        <w:t xml:space="preserve">švietimo pagalbos poreikį ar poreikį tam tikrą dalį laiko intensyviai mokytis lietuvių kalbos;  </w:t>
      </w:r>
    </w:p>
    <w:p w14:paraId="2A9EDD0B" w14:textId="131C6596"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7670EB" w:rsidRPr="00C3539C">
        <w:rPr>
          <w:rFonts w:ascii="Times New Roman" w:hAnsi="Times New Roman"/>
          <w:sz w:val="24"/>
          <w:szCs w:val="24"/>
          <w:shd w:val="clear" w:color="auto" w:fill="FFFFFF"/>
        </w:rPr>
        <w:t xml:space="preserve">.2. informuoja </w:t>
      </w:r>
      <w:r w:rsidR="00697C45" w:rsidRPr="00C3539C">
        <w:rPr>
          <w:rFonts w:ascii="Times New Roman" w:hAnsi="Times New Roman"/>
          <w:sz w:val="24"/>
          <w:szCs w:val="24"/>
          <w:shd w:val="clear" w:color="auto" w:fill="FFFFFF"/>
        </w:rPr>
        <w:t xml:space="preserve">savivaldybės vykdomąją instituciją ar jos įgaliotą asmenį, </w:t>
      </w:r>
    </w:p>
    <w:p w14:paraId="37F91962" w14:textId="76A3DCF7"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 xml:space="preserve">.3. kartu su mokinio tėvais (globėjais ir rūpintojais) numato atvykusio mokytis asmens tolesnio mokymosi perspektyvą, aptaria švietimo pagalbos poreikį ar poreikį tam tikrą laiko dalį intensyviai mokytis lietuvių kalbos; </w:t>
      </w:r>
    </w:p>
    <w:p w14:paraId="092281E2" w14:textId="5DFEC107"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7670EB" w:rsidRPr="00C3539C">
        <w:rPr>
          <w:rFonts w:ascii="Times New Roman" w:hAnsi="Times New Roman"/>
          <w:sz w:val="24"/>
          <w:szCs w:val="24"/>
          <w:shd w:val="clear" w:color="auto" w:fill="FFFFFF"/>
        </w:rPr>
        <w:t>.4. paskiria asmenis (kuruojantį skyriaus vadovą bei klasės auklėtoją), galinčius</w:t>
      </w:r>
      <w:r w:rsidR="00697C45" w:rsidRPr="00C3539C">
        <w:rPr>
          <w:rFonts w:ascii="Times New Roman" w:hAnsi="Times New Roman"/>
          <w:sz w:val="24"/>
          <w:szCs w:val="24"/>
          <w:shd w:val="clear" w:color="auto" w:fill="FFFFFF"/>
        </w:rPr>
        <w:t xml:space="preserve"> padėti atvykusiam asmeniui sklandžiai įsitraukti į mokyklos bendruomenės gyvenimą, mokytis ir ugdytis, prireikus pasitelkia mokinius savanorius; </w:t>
      </w:r>
    </w:p>
    <w:p w14:paraId="4C0CD13A" w14:textId="54838FA1"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 xml:space="preserve">.5. 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  </w:t>
      </w:r>
    </w:p>
    <w:p w14:paraId="3F57BD44" w14:textId="758047FD"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 xml:space="preserve">.6. numato preliminarią mokinio adaptacinio laikotarpio trukmę, mokyklos teikiamos pagalbos formas ir būdus, mokyklos, mokinio ir mokinio tėvų (globėjų ir rūpintojų) įsipareigojimus. Adaptaciniu laikotarpiu </w:t>
      </w:r>
      <w:r w:rsidR="007670EB" w:rsidRPr="00C3539C">
        <w:rPr>
          <w:rFonts w:ascii="Times New Roman" w:hAnsi="Times New Roman"/>
          <w:sz w:val="24"/>
          <w:szCs w:val="24"/>
          <w:shd w:val="clear" w:color="auto" w:fill="FFFFFF"/>
        </w:rPr>
        <w:t>stebi</w:t>
      </w:r>
      <w:r w:rsidR="00697C45" w:rsidRPr="00C3539C">
        <w:rPr>
          <w:rFonts w:ascii="Times New Roman" w:hAnsi="Times New Roman"/>
          <w:sz w:val="24"/>
          <w:szCs w:val="24"/>
          <w:shd w:val="clear" w:color="auto" w:fill="FFFFFF"/>
        </w:rPr>
        <w:t xml:space="preserve"> mokinių individualią pažangą ir jų </w:t>
      </w:r>
      <w:r w:rsidR="007670EB" w:rsidRPr="00C3539C">
        <w:rPr>
          <w:rFonts w:ascii="Times New Roman" w:hAnsi="Times New Roman"/>
          <w:sz w:val="24"/>
          <w:szCs w:val="24"/>
          <w:shd w:val="clear" w:color="auto" w:fill="FFFFFF"/>
        </w:rPr>
        <w:t>pasiekimų nevertina</w:t>
      </w:r>
      <w:r w:rsidR="00697C45" w:rsidRPr="00C3539C">
        <w:rPr>
          <w:rFonts w:ascii="Times New Roman" w:hAnsi="Times New Roman"/>
          <w:sz w:val="24"/>
          <w:szCs w:val="24"/>
          <w:shd w:val="clear" w:color="auto" w:fill="FFFFFF"/>
        </w:rPr>
        <w:t xml:space="preserve"> pažymiais. </w:t>
      </w:r>
      <w:r w:rsidR="00697C45" w:rsidRPr="00C3539C">
        <w:rPr>
          <w:rFonts w:ascii="Times New Roman" w:hAnsi="Times New Roman"/>
          <w:sz w:val="24"/>
          <w:szCs w:val="24"/>
          <w:shd w:val="clear" w:color="auto" w:fill="FFFFFF"/>
        </w:rPr>
        <w:lastRenderedPageBreak/>
        <w:t xml:space="preserve">Užsitęsus mokinio adaptacijai ar iškilus sunkumų, susijusių su adaptacija, į adaptacijos procesų valdymą </w:t>
      </w:r>
      <w:r w:rsidR="007670EB" w:rsidRPr="00C3539C">
        <w:rPr>
          <w:rFonts w:ascii="Times New Roman" w:hAnsi="Times New Roman"/>
          <w:sz w:val="24"/>
          <w:szCs w:val="24"/>
          <w:shd w:val="clear" w:color="auto" w:fill="FFFFFF"/>
        </w:rPr>
        <w:t>įtraukia mokyklos vaiko gerovės komisiją</w:t>
      </w:r>
      <w:r w:rsidR="00697C45" w:rsidRPr="00C3539C">
        <w:rPr>
          <w:rFonts w:ascii="Times New Roman" w:hAnsi="Times New Roman"/>
          <w:sz w:val="24"/>
          <w:szCs w:val="24"/>
          <w:shd w:val="clear" w:color="auto" w:fill="FFFFFF"/>
        </w:rPr>
        <w:t xml:space="preserve">; </w:t>
      </w:r>
    </w:p>
    <w:p w14:paraId="630131D2" w14:textId="12F12E77"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 xml:space="preserve">.7. nuolat bendradarbiauja su mokinio tėvais (globėjais ir rūpintojais) ar teisėtais mokinio atstovais ir teikia informaciją apie mokinio mokymąsi, daromą pažangą; </w:t>
      </w:r>
    </w:p>
    <w:p w14:paraId="3F5F0E04" w14:textId="065CB30A"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697C45" w:rsidRPr="00C3539C">
        <w:rPr>
          <w:rFonts w:ascii="Times New Roman" w:hAnsi="Times New Roman"/>
          <w:sz w:val="24"/>
          <w:szCs w:val="24"/>
          <w:shd w:val="clear" w:color="auto" w:fill="FFFFFF"/>
        </w:rPr>
        <w:t xml:space="preserve">.8. siūlo neformaliojo vaikų švietimo veiklas, konsultuoja dėl jų pasirinkimo;  </w:t>
      </w:r>
    </w:p>
    <w:p w14:paraId="4EA8D80E" w14:textId="683C20F2"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61</w:t>
      </w:r>
      <w:r w:rsidR="007670EB" w:rsidRPr="00C3539C">
        <w:rPr>
          <w:rFonts w:ascii="Times New Roman" w:hAnsi="Times New Roman"/>
          <w:sz w:val="24"/>
          <w:szCs w:val="24"/>
          <w:shd w:val="clear" w:color="auto" w:fill="FFFFFF"/>
        </w:rPr>
        <w:t xml:space="preserve">.9.koordinuoja dalykų </w:t>
      </w:r>
      <w:r w:rsidR="00697C45" w:rsidRPr="00C3539C">
        <w:rPr>
          <w:rFonts w:ascii="Times New Roman" w:hAnsi="Times New Roman"/>
          <w:sz w:val="24"/>
          <w:szCs w:val="24"/>
          <w:shd w:val="clear" w:color="auto" w:fill="FFFFFF"/>
        </w:rPr>
        <w:t xml:space="preserve">mokytojų darbą su atvykusiu mokiniu ir mokinio tėvais (globėjais, rūpintojais).  </w:t>
      </w:r>
    </w:p>
    <w:p w14:paraId="081E9809" w14:textId="376350C7" w:rsidR="007670EB"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62</w:t>
      </w:r>
      <w:r w:rsidR="00697C45" w:rsidRPr="00C3539C">
        <w:rPr>
          <w:rFonts w:ascii="Times New Roman" w:hAnsi="Times New Roman"/>
          <w:sz w:val="24"/>
          <w:szCs w:val="24"/>
          <w:shd w:val="clear" w:color="auto" w:fill="FFFFFF"/>
        </w:rPr>
        <w:t>. Jeigu mokinys nemoka ar menkai m</w:t>
      </w:r>
      <w:r w:rsidR="007670EB" w:rsidRPr="00C3539C">
        <w:rPr>
          <w:rFonts w:ascii="Times New Roman" w:hAnsi="Times New Roman"/>
          <w:sz w:val="24"/>
          <w:szCs w:val="24"/>
          <w:shd w:val="clear" w:color="auto" w:fill="FFFFFF"/>
        </w:rPr>
        <w:t>oka lietuvių kalbą, gimnazija organizuoja</w:t>
      </w:r>
      <w:r w:rsidR="00697C45" w:rsidRPr="00C3539C">
        <w:rPr>
          <w:rFonts w:ascii="Times New Roman" w:hAnsi="Times New Roman"/>
          <w:sz w:val="24"/>
          <w:szCs w:val="24"/>
          <w:shd w:val="clear" w:color="auto" w:fill="FFFFFF"/>
        </w:rPr>
        <w:t xml:space="preserve">: </w:t>
      </w:r>
    </w:p>
    <w:p w14:paraId="3C067B94" w14:textId="462E8F74"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62</w:t>
      </w:r>
      <w:r w:rsidR="00697C45" w:rsidRPr="00C3539C">
        <w:rPr>
          <w:rFonts w:ascii="Times New Roman" w:hAnsi="Times New Roman"/>
          <w:sz w:val="24"/>
          <w:szCs w:val="24"/>
          <w:shd w:val="clear" w:color="auto" w:fill="FFFFFF"/>
        </w:rPr>
        <w:t xml:space="preserve">.1. lietuvių kalbos mokymąsi intensyviu būdu (išlyginamosiose grupėse ar kitomis formomis), kartu užtikrindama, kad kitus dalykus (pavyzdžiui, menus, gamtos mokslus ir kt.) jis mokytųsi kartu su bendraamžiais; </w:t>
      </w:r>
    </w:p>
    <w:p w14:paraId="6C28D0C4" w14:textId="20119E64" w:rsidR="007670EB"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62</w:t>
      </w:r>
      <w:r w:rsidR="00697C45" w:rsidRPr="00C3539C">
        <w:rPr>
          <w:rFonts w:ascii="Times New Roman" w:hAnsi="Times New Roman"/>
          <w:sz w:val="24"/>
          <w:szCs w:val="24"/>
          <w:shd w:val="clear" w:color="auto" w:fill="FFFFFF"/>
        </w:rPr>
        <w:t xml:space="preserve">.2. intensyvų vien lietuvių kalbos mokymąsi iki vienų metų (išimtiniais atvejais ir ilgiau) ar trumpiau ir pagalbos pagal mokinio poreikius teikimą kelerius (2–4) metus; </w:t>
      </w:r>
    </w:p>
    <w:p w14:paraId="5654C66E" w14:textId="4144C20B"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62</w:t>
      </w:r>
      <w:r w:rsidR="00697C45" w:rsidRPr="00C3539C">
        <w:rPr>
          <w:rFonts w:ascii="Times New Roman" w:hAnsi="Times New Roman"/>
          <w:sz w:val="24"/>
          <w:szCs w:val="24"/>
          <w:shd w:val="clear" w:color="auto" w:fill="FFFFFF"/>
        </w:rPr>
        <w:t xml:space="preserve">.3. mokinio mokymąsi kartu su kitais bendraamžiais paskirtoje klasėje, teikiant reikiamą švietimo ir mokymosi pagalbą; </w:t>
      </w:r>
    </w:p>
    <w:p w14:paraId="2AA26410" w14:textId="47DB6C65" w:rsidR="00697C45" w:rsidRPr="00C3539C" w:rsidRDefault="00A90E33" w:rsidP="00697C45">
      <w:pPr>
        <w:pStyle w:val="Betarp"/>
        <w:ind w:firstLine="851"/>
        <w:jc w:val="both"/>
        <w:rPr>
          <w:rFonts w:ascii="Times New Roman" w:hAnsi="Times New Roman"/>
          <w:sz w:val="24"/>
          <w:szCs w:val="24"/>
          <w:shd w:val="clear" w:color="auto" w:fill="FFFFFF"/>
        </w:rPr>
      </w:pPr>
      <w:r w:rsidRPr="00C3539C">
        <w:rPr>
          <w:rFonts w:ascii="Times New Roman" w:hAnsi="Times New Roman"/>
          <w:sz w:val="24"/>
          <w:szCs w:val="24"/>
          <w:shd w:val="clear" w:color="auto" w:fill="FFFFFF"/>
        </w:rPr>
        <w:t>62</w:t>
      </w:r>
      <w:r w:rsidR="00697C45" w:rsidRPr="00C3539C">
        <w:rPr>
          <w:rFonts w:ascii="Times New Roman" w:hAnsi="Times New Roman"/>
          <w:sz w:val="24"/>
          <w:szCs w:val="24"/>
          <w:shd w:val="clear" w:color="auto" w:fill="FFFFFF"/>
        </w:rPr>
        <w:t xml:space="preserve">.4. mokymąsi kitu mokyklos siūlomu būdu, suderintu su mokinio tėvais (globėjais ir rūpintojais).  </w:t>
      </w:r>
    </w:p>
    <w:p w14:paraId="46AFC809" w14:textId="77777777" w:rsidR="00390FA7" w:rsidRPr="00C3539C" w:rsidRDefault="00390FA7" w:rsidP="00A77984">
      <w:pPr>
        <w:pStyle w:val="Betarp"/>
        <w:ind w:firstLine="851"/>
        <w:jc w:val="both"/>
        <w:rPr>
          <w:rFonts w:ascii="Times New Roman" w:hAnsi="Times New Roman"/>
          <w:sz w:val="24"/>
          <w:szCs w:val="24"/>
          <w:shd w:val="clear" w:color="auto" w:fill="FFFFFF"/>
        </w:rPr>
      </w:pPr>
    </w:p>
    <w:p w14:paraId="6099CD8B" w14:textId="73656DF3" w:rsidR="00390FA7" w:rsidRPr="00EE0BFA" w:rsidRDefault="00390FA7" w:rsidP="00D524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C3539C">
        <w:rPr>
          <w:rFonts w:ascii="Times New Roman" w:hAnsi="Times New Roman"/>
          <w:b/>
          <w:sz w:val="24"/>
          <w:szCs w:val="24"/>
        </w:rPr>
        <w:t>V</w:t>
      </w:r>
      <w:r w:rsidR="00697C45" w:rsidRPr="00C3539C">
        <w:rPr>
          <w:rFonts w:ascii="Times New Roman" w:hAnsi="Times New Roman"/>
          <w:b/>
          <w:sz w:val="24"/>
          <w:szCs w:val="24"/>
        </w:rPr>
        <w:t>I</w:t>
      </w:r>
      <w:r w:rsidRPr="00C3539C">
        <w:rPr>
          <w:rFonts w:ascii="Times New Roman" w:hAnsi="Times New Roman"/>
          <w:b/>
          <w:sz w:val="24"/>
          <w:szCs w:val="24"/>
        </w:rPr>
        <w:t xml:space="preserve">. MOKINIŲ, TURINČIŲ SPECIALIŲJŲ UGDYMOSI POREIKIŲ (IŠSKYRUS </w:t>
      </w:r>
      <w:r w:rsidRPr="00EE0BFA">
        <w:rPr>
          <w:rFonts w:ascii="Times New Roman" w:hAnsi="Times New Roman"/>
          <w:b/>
          <w:sz w:val="24"/>
          <w:szCs w:val="24"/>
        </w:rPr>
        <w:t>ATSIRANDANČIUS DĖL IŠSKIRTINIŲ GABUMŲ), UGDYMO ORGANIZAVIMAS</w:t>
      </w:r>
    </w:p>
    <w:p w14:paraId="076F4A41" w14:textId="77777777" w:rsidR="00390FA7" w:rsidRDefault="00390FA7" w:rsidP="003C3E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1. </w:t>
      </w:r>
      <w:r w:rsidRPr="00EE0BFA">
        <w:rPr>
          <w:rFonts w:ascii="Times New Roman" w:hAnsi="Times New Roman"/>
          <w:b/>
          <w:sz w:val="24"/>
          <w:szCs w:val="24"/>
        </w:rPr>
        <w:t>BENDROSIOS NUOSTATOS</w:t>
      </w:r>
    </w:p>
    <w:p w14:paraId="538063A6" w14:textId="22091A0A" w:rsidR="00390FA7" w:rsidRDefault="00A90E33" w:rsidP="003C3E4C">
      <w:pPr>
        <w:pStyle w:val="Betarp"/>
        <w:ind w:firstLine="851"/>
        <w:jc w:val="both"/>
        <w:rPr>
          <w:rFonts w:ascii="Times New Roman" w:hAnsi="Times New Roman"/>
          <w:sz w:val="24"/>
          <w:szCs w:val="24"/>
        </w:rPr>
      </w:pPr>
      <w:r>
        <w:rPr>
          <w:rFonts w:ascii="Times New Roman" w:hAnsi="Times New Roman"/>
          <w:sz w:val="24"/>
          <w:szCs w:val="24"/>
          <w:shd w:val="clear" w:color="auto" w:fill="FFFFFF"/>
        </w:rPr>
        <w:t>63</w:t>
      </w:r>
      <w:r w:rsidR="00873F37">
        <w:rPr>
          <w:rFonts w:ascii="Times New Roman" w:hAnsi="Times New Roman"/>
          <w:sz w:val="24"/>
          <w:szCs w:val="24"/>
          <w:shd w:val="clear" w:color="auto" w:fill="FFFFFF"/>
        </w:rPr>
        <w:t xml:space="preserve">. </w:t>
      </w:r>
      <w:r w:rsidR="00390FA7" w:rsidRPr="003C3E4C">
        <w:rPr>
          <w:rFonts w:ascii="Times New Roman" w:hAnsi="Times New Roman"/>
          <w:sz w:val="24"/>
          <w:szCs w:val="24"/>
          <w:shd w:val="clear" w:color="auto" w:fill="FFFFFF"/>
        </w:rPr>
        <w:t>Gimnazija</w:t>
      </w:r>
      <w:r w:rsidR="00022AF0">
        <w:rPr>
          <w:rFonts w:ascii="Times New Roman" w:hAnsi="Times New Roman"/>
          <w:sz w:val="24"/>
          <w:szCs w:val="24"/>
          <w:shd w:val="clear" w:color="auto" w:fill="FFFFFF"/>
        </w:rPr>
        <w:t>,</w:t>
      </w:r>
      <w:r w:rsidR="00390FA7" w:rsidRPr="003C3E4C">
        <w:rPr>
          <w:rFonts w:ascii="Times New Roman" w:hAnsi="Times New Roman"/>
          <w:sz w:val="24"/>
          <w:szCs w:val="24"/>
          <w:shd w:val="clear" w:color="auto" w:fill="FFFFFF"/>
        </w:rPr>
        <w:t xml:space="preserve"> formuodama mokinio, turinčio specialiųjų ugdymo poreikių, ugdymo turinį ir organizuodama, įgyvendindama ugdymo procesą, vadovaujasi bendrosiomis programomis ir atsižvelgia į </w:t>
      </w:r>
      <w:r w:rsidR="00390FA7" w:rsidRPr="003C3E4C">
        <w:rPr>
          <w:rFonts w:ascii="Times New Roman" w:hAnsi="Times New Roman"/>
          <w:sz w:val="24"/>
          <w:szCs w:val="24"/>
        </w:rPr>
        <w:t xml:space="preserve"> mokinio mokymosi</w:t>
      </w:r>
      <w:r w:rsidR="00390FA7">
        <w:rPr>
          <w:rFonts w:ascii="Times New Roman" w:hAnsi="Times New Roman"/>
          <w:sz w:val="24"/>
          <w:szCs w:val="24"/>
        </w:rPr>
        <w:t xml:space="preserve"> ir švietimo pagalbos poreikius, bei </w:t>
      </w:r>
      <w:r w:rsidR="00390FA7" w:rsidRPr="003C3E4C">
        <w:rPr>
          <w:rFonts w:ascii="Times New Roman" w:hAnsi="Times New Roman"/>
          <w:sz w:val="24"/>
          <w:szCs w:val="24"/>
        </w:rPr>
        <w:t xml:space="preserve">švietimo pagalbos specialistų, mokyklos vaiko gerovės komisijos, pedagoginių psichologinių ar švietimo pagalbos tarnybų rekomendacijas. </w:t>
      </w:r>
    </w:p>
    <w:p w14:paraId="7F7BAE71" w14:textId="0741E2C7" w:rsidR="00390FA7" w:rsidRPr="00DE06D1" w:rsidRDefault="00A90E33" w:rsidP="003C3E4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64</w:t>
      </w:r>
      <w:r w:rsidR="00873F37">
        <w:rPr>
          <w:rFonts w:ascii="Times New Roman" w:hAnsi="Times New Roman"/>
          <w:sz w:val="24"/>
          <w:szCs w:val="24"/>
          <w:shd w:val="clear" w:color="auto" w:fill="FFFFFF"/>
        </w:rPr>
        <w:t xml:space="preserve">. </w:t>
      </w:r>
      <w:r w:rsidR="00390FA7" w:rsidRPr="00DE06D1">
        <w:rPr>
          <w:rFonts w:ascii="Times New Roman" w:hAnsi="Times New Roman"/>
          <w:sz w:val="24"/>
          <w:szCs w:val="24"/>
          <w:shd w:val="clear" w:color="auto" w:fill="FFFFFF"/>
        </w:rPr>
        <w:t xml:space="preserve">Mokiniui, kuris mokosi pagal </w:t>
      </w:r>
      <w:r w:rsidR="00390FA7" w:rsidRPr="00DE06D1">
        <w:rPr>
          <w:rFonts w:ascii="Times New Roman" w:hAnsi="Times New Roman"/>
          <w:b/>
          <w:sz w:val="24"/>
          <w:szCs w:val="24"/>
          <w:shd w:val="clear" w:color="auto" w:fill="FFFFFF"/>
        </w:rPr>
        <w:t>pritaikytą</w:t>
      </w:r>
      <w:r w:rsidR="00390FA7" w:rsidRPr="00DE06D1">
        <w:rPr>
          <w:rFonts w:ascii="Times New Roman" w:hAnsi="Times New Roman"/>
          <w:sz w:val="24"/>
          <w:szCs w:val="24"/>
          <w:shd w:val="clear" w:color="auto" w:fill="FFFFFF"/>
        </w:rPr>
        <w:t xml:space="preserve"> bendrojo ugdymo programą, individualus ugdymo planas sudaromas vadovaujantis Bendrųjų ugdymo planų 77 ir 93 punktais dalykų programoms įgyvendinti nurodomu pamokų skaičiumi, kuris gali būti koreguojamas iki 20 procentų. Bendras pamokų ir neformaliojo švietimo pamokų skaičius gali būti didinamas  atsižvelgiant į mokinio galias ir ugdymosi poreikius, specialistų rekomendacijas.</w:t>
      </w:r>
    </w:p>
    <w:p w14:paraId="46E02EC5" w14:textId="2456E50B" w:rsidR="00390FA7" w:rsidRPr="003C3E4C" w:rsidRDefault="00A90E33" w:rsidP="003C3E4C">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65</w:t>
      </w:r>
      <w:r w:rsidR="00873F37">
        <w:rPr>
          <w:rFonts w:ascii="Times New Roman" w:hAnsi="Times New Roman"/>
          <w:sz w:val="24"/>
          <w:szCs w:val="24"/>
          <w:shd w:val="clear" w:color="auto" w:fill="FFFFFF"/>
        </w:rPr>
        <w:t xml:space="preserve">. </w:t>
      </w:r>
      <w:r w:rsidR="00390FA7" w:rsidRPr="003C3E4C">
        <w:rPr>
          <w:rFonts w:ascii="Times New Roman" w:hAnsi="Times New Roman"/>
          <w:sz w:val="24"/>
          <w:szCs w:val="24"/>
          <w:shd w:val="clear" w:color="auto" w:fill="FFFFFF"/>
        </w:rPr>
        <w:t xml:space="preserve">Įgyvendindama Pagrindinio ugdymo </w:t>
      </w:r>
      <w:r w:rsidR="00390FA7" w:rsidRPr="00DE06D1">
        <w:rPr>
          <w:rFonts w:ascii="Times New Roman" w:hAnsi="Times New Roman"/>
          <w:b/>
          <w:sz w:val="24"/>
          <w:szCs w:val="24"/>
          <w:shd w:val="clear" w:color="auto" w:fill="FFFFFF"/>
        </w:rPr>
        <w:t>individualizuotas</w:t>
      </w:r>
      <w:r w:rsidR="00390FA7" w:rsidRPr="003C3E4C">
        <w:rPr>
          <w:rFonts w:ascii="Times New Roman" w:hAnsi="Times New Roman"/>
          <w:sz w:val="24"/>
          <w:szCs w:val="24"/>
          <w:shd w:val="clear" w:color="auto" w:fill="FFFFFF"/>
        </w:rPr>
        <w:t xml:space="preserve"> programas gimnazija vadovaujasi</w:t>
      </w:r>
      <w:r w:rsidR="00390FA7">
        <w:rPr>
          <w:rFonts w:ascii="Times New Roman" w:hAnsi="Times New Roman"/>
          <w:sz w:val="24"/>
          <w:szCs w:val="24"/>
          <w:shd w:val="clear" w:color="auto" w:fill="FFFFFF"/>
        </w:rPr>
        <w:t xml:space="preserve"> </w:t>
      </w:r>
      <w:r w:rsidR="00390FA7" w:rsidRPr="003C3E4C">
        <w:rPr>
          <w:rFonts w:ascii="Times New Roman" w:hAnsi="Times New Roman"/>
          <w:sz w:val="24"/>
          <w:szCs w:val="24"/>
          <w:shd w:val="clear" w:color="auto" w:fill="FFFFFF"/>
        </w:rPr>
        <w:t>bendrųjų ugdymo planų  6 priedu.</w:t>
      </w:r>
    </w:p>
    <w:p w14:paraId="216F1003" w14:textId="77777777" w:rsidR="00390FA7" w:rsidRPr="007F2672" w:rsidRDefault="00390FA7" w:rsidP="000140F5">
      <w:pPr>
        <w:tabs>
          <w:tab w:val="left" w:pos="567"/>
        </w:tabs>
        <w:spacing w:after="0" w:line="240" w:lineRule="auto"/>
        <w:jc w:val="both"/>
        <w:rPr>
          <w:rFonts w:ascii="Times New Roman" w:hAnsi="Times New Roman"/>
          <w:sz w:val="24"/>
          <w:szCs w:val="24"/>
        </w:rPr>
      </w:pPr>
    </w:p>
    <w:p w14:paraId="3CC611C4" w14:textId="77777777" w:rsidR="00390FA7" w:rsidRDefault="00390FA7" w:rsidP="003C3E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3C3E4C">
        <w:rPr>
          <w:rFonts w:ascii="Times New Roman" w:hAnsi="Times New Roman"/>
          <w:b/>
          <w:sz w:val="24"/>
          <w:szCs w:val="24"/>
        </w:rPr>
        <w:t>2. INDIVIDUALAUS UGDYMO PLANO RENGIMAS</w:t>
      </w:r>
    </w:p>
    <w:p w14:paraId="15A45B68" w14:textId="0A3D0142" w:rsidR="00390FA7" w:rsidRDefault="00A90E33" w:rsidP="006754A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 xml:space="preserve">. </w:t>
      </w:r>
      <w:r w:rsidR="00390FA7" w:rsidRPr="00374F63">
        <w:rPr>
          <w:rFonts w:ascii="Times New Roman" w:hAnsi="Times New Roman"/>
          <w:sz w:val="24"/>
          <w:szCs w:val="24"/>
          <w:shd w:val="clear" w:color="auto" w:fill="FFFFFF"/>
        </w:rPr>
        <w:t>Gimnazija</w:t>
      </w:r>
      <w:r w:rsidR="00390FA7">
        <w:rPr>
          <w:rFonts w:ascii="Times New Roman" w:hAnsi="Times New Roman"/>
          <w:sz w:val="24"/>
          <w:szCs w:val="24"/>
          <w:shd w:val="clear" w:color="auto" w:fill="FFFFFF"/>
        </w:rPr>
        <w:t>,</w:t>
      </w:r>
      <w:r w:rsidR="00390FA7" w:rsidRPr="00374F63">
        <w:rPr>
          <w:rFonts w:ascii="Times New Roman" w:hAnsi="Times New Roman"/>
          <w:sz w:val="24"/>
          <w:szCs w:val="24"/>
          <w:shd w:val="clear" w:color="auto" w:fill="FFFFFF"/>
        </w:rPr>
        <w:t xml:space="preserve"> rengdama individualų ugdymo planą mokiniui su specialiais poreikiais</w:t>
      </w:r>
      <w:r w:rsidR="00390FA7">
        <w:rPr>
          <w:rFonts w:ascii="Times New Roman" w:hAnsi="Times New Roman"/>
          <w:sz w:val="24"/>
          <w:szCs w:val="24"/>
          <w:shd w:val="clear" w:color="auto" w:fill="FFFFFF"/>
        </w:rPr>
        <w:t xml:space="preserve">, kuris ugdomas pagal </w:t>
      </w:r>
      <w:r w:rsidR="00390FA7" w:rsidRPr="00606489">
        <w:rPr>
          <w:rFonts w:ascii="Times New Roman" w:hAnsi="Times New Roman"/>
          <w:b/>
          <w:sz w:val="24"/>
          <w:szCs w:val="24"/>
          <w:shd w:val="clear" w:color="auto" w:fill="FFFFFF"/>
        </w:rPr>
        <w:t xml:space="preserve">individualizuotą </w:t>
      </w:r>
      <w:r w:rsidR="00390FA7">
        <w:rPr>
          <w:rFonts w:ascii="Times New Roman" w:hAnsi="Times New Roman"/>
          <w:sz w:val="24"/>
          <w:szCs w:val="24"/>
          <w:shd w:val="clear" w:color="auto" w:fill="FFFFFF"/>
        </w:rPr>
        <w:t>programą, vadovaujasi Bendrųjų ugdymo planų nurodytu pagrindinio ugdymo dalykų programoms įgyvendinti skiriamų pamokų skaičiumi ir:</w:t>
      </w:r>
    </w:p>
    <w:p w14:paraId="5D535808" w14:textId="7F4B02CA" w:rsidR="00390FA7" w:rsidRDefault="00A90E33" w:rsidP="006754A0">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1. </w:t>
      </w:r>
      <w:r w:rsidR="00390FA7" w:rsidRPr="006754A0">
        <w:rPr>
          <w:rFonts w:ascii="Times New Roman" w:hAnsi="Times New Roman"/>
          <w:sz w:val="24"/>
          <w:szCs w:val="24"/>
          <w:shd w:val="clear" w:color="auto" w:fill="FFFFFF"/>
        </w:rPr>
        <w:t>iki 30 procentų koreguoja dalykų programoms įgyvendinti skiriamų metinių pamo</w:t>
      </w:r>
      <w:r w:rsidR="00390FA7">
        <w:rPr>
          <w:rFonts w:ascii="Times New Roman" w:hAnsi="Times New Roman"/>
          <w:sz w:val="24"/>
          <w:szCs w:val="24"/>
          <w:shd w:val="clear" w:color="auto" w:fill="FFFFFF"/>
        </w:rPr>
        <w:t>k</w:t>
      </w:r>
      <w:r w:rsidR="00390FA7" w:rsidRPr="006754A0">
        <w:rPr>
          <w:rFonts w:ascii="Times New Roman" w:hAnsi="Times New Roman"/>
          <w:sz w:val="24"/>
          <w:szCs w:val="24"/>
          <w:shd w:val="clear" w:color="auto" w:fill="FFFFFF"/>
        </w:rPr>
        <w:t>ų skaičių (nemažinant nustatyto mokiniui minimalaus pamokų skaičiaus per savaitę);</w:t>
      </w:r>
    </w:p>
    <w:p w14:paraId="61650E09" w14:textId="1CF7D0AE" w:rsidR="00390FA7" w:rsidRDefault="00A90E33" w:rsidP="006754A0">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2. didina pamokų, skirtų socialinei veiklai, ugdymui profesinei karjerai,</w:t>
      </w:r>
      <w:r w:rsidR="00390FA7" w:rsidRPr="006754A0">
        <w:rPr>
          <w:rFonts w:ascii="Times New Roman" w:hAnsi="Times New Roman"/>
          <w:sz w:val="24"/>
          <w:szCs w:val="24"/>
          <w:shd w:val="clear" w:color="auto" w:fill="FFFFFF"/>
        </w:rPr>
        <w:t xml:space="preserve"> medijų ir informaciniam raštingumui ir t. t., skaičių, siekiant plėtoti asmens kompetencijas ir tenkinti </w:t>
      </w:r>
      <w:r w:rsidR="00390FA7">
        <w:rPr>
          <w:rFonts w:ascii="Times New Roman" w:hAnsi="Times New Roman"/>
          <w:sz w:val="24"/>
          <w:szCs w:val="24"/>
          <w:shd w:val="clear" w:color="auto" w:fill="FFFFFF"/>
        </w:rPr>
        <w:t xml:space="preserve">mokinio </w:t>
      </w:r>
      <w:r w:rsidR="00390FA7" w:rsidRPr="006754A0">
        <w:rPr>
          <w:rFonts w:ascii="Times New Roman" w:hAnsi="Times New Roman"/>
          <w:sz w:val="24"/>
          <w:szCs w:val="24"/>
          <w:shd w:val="clear" w:color="auto" w:fill="FFFFFF"/>
        </w:rPr>
        <w:t>ugdymosi poreikius;</w:t>
      </w:r>
    </w:p>
    <w:p w14:paraId="7CD85505" w14:textId="0F03C43B" w:rsidR="00390FA7" w:rsidRDefault="000C1DC3" w:rsidP="006754A0">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3. keičia individualiai pagalbai skiriamų valandų (pamokų) skaičių;</w:t>
      </w:r>
    </w:p>
    <w:p w14:paraId="12429449" w14:textId="4B3BB800" w:rsidR="00390FA7" w:rsidRDefault="000C1DC3" w:rsidP="006754A0">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4. keičia pamokų </w:t>
      </w:r>
      <w:r w:rsidR="00186512">
        <w:rPr>
          <w:rFonts w:ascii="Times New Roman" w:hAnsi="Times New Roman"/>
          <w:sz w:val="24"/>
          <w:szCs w:val="24"/>
          <w:shd w:val="clear" w:color="auto" w:fill="FFFFFF"/>
        </w:rPr>
        <w:t>trukmę;</w:t>
      </w:r>
    </w:p>
    <w:p w14:paraId="1F3F648D" w14:textId="5D054476" w:rsidR="00390FA7" w:rsidRPr="006754A0" w:rsidRDefault="000C1DC3" w:rsidP="006754A0">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5. moko tik vienos užsienio kalbos mokinį, </w:t>
      </w:r>
      <w:r w:rsidR="00390FA7" w:rsidRPr="006754A0">
        <w:rPr>
          <w:rFonts w:ascii="Times New Roman" w:hAnsi="Times New Roman"/>
          <w:sz w:val="24"/>
          <w:szCs w:val="24"/>
          <w:shd w:val="clear" w:color="auto" w:fill="FFFFFF"/>
        </w:rPr>
        <w:t>turintį klausos, įvairiapusių raidos, elgesio ir emocijų, kalbos ir kalbėjimo, skaitymo ir (ar) rašymo, intelekto (taip pat ir nepatikslintų intelekto), judesio ir padėti</w:t>
      </w:r>
      <w:r w:rsidR="00390FA7">
        <w:rPr>
          <w:rFonts w:ascii="Times New Roman" w:hAnsi="Times New Roman"/>
          <w:sz w:val="24"/>
          <w:szCs w:val="24"/>
          <w:shd w:val="clear" w:color="auto" w:fill="FFFFFF"/>
        </w:rPr>
        <w:t>es, bendrųjų mokymosi sutrikimų ar</w:t>
      </w:r>
      <w:r w:rsidR="00390FA7" w:rsidRPr="006754A0">
        <w:rPr>
          <w:rFonts w:ascii="Times New Roman" w:hAnsi="Times New Roman"/>
          <w:sz w:val="24"/>
          <w:szCs w:val="24"/>
          <w:shd w:val="clear" w:color="auto" w:fill="FFFFFF"/>
        </w:rPr>
        <w:t xml:space="preserve"> turintį kochlearinius implantus;</w:t>
      </w:r>
    </w:p>
    <w:p w14:paraId="5E013942" w14:textId="6CEE48D9" w:rsidR="00390FA7" w:rsidRPr="00DE06D1" w:rsidRDefault="000C1DC3" w:rsidP="00DE06D1">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66</w:t>
      </w:r>
      <w:r w:rsidR="00873F37">
        <w:rPr>
          <w:rFonts w:ascii="Times New Roman" w:hAnsi="Times New Roman"/>
          <w:sz w:val="24"/>
          <w:szCs w:val="24"/>
          <w:shd w:val="clear" w:color="auto" w:fill="FFFFFF"/>
        </w:rPr>
        <w:t xml:space="preserve">.6. </w:t>
      </w:r>
      <w:r w:rsidR="00390FA7" w:rsidRPr="00DE06D1">
        <w:rPr>
          <w:rFonts w:ascii="Times New Roman" w:hAnsi="Times New Roman"/>
          <w:sz w:val="24"/>
          <w:szCs w:val="24"/>
          <w:shd w:val="clear" w:color="auto" w:fill="FFFFFF"/>
        </w:rPr>
        <w:t>nemoko užsienio kalbų turinčiojo kompleksinių negalių ir (ar) kompleksinių sutrikimų, į kurių sudėtį įeina klausos sutrikimai (išskyrus nežymų klausos sutrikimą). Užsienio kalbų pamokų laikas gali būti skiriamas lietuvių, kalbai mokyti;</w:t>
      </w:r>
    </w:p>
    <w:p w14:paraId="6FFE701E" w14:textId="40983D0B" w:rsidR="00390FA7" w:rsidRPr="00DE06D1" w:rsidRDefault="000C1DC3" w:rsidP="00DE06D1">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 xml:space="preserve">.7. </w:t>
      </w:r>
      <w:r w:rsidR="00390FA7" w:rsidRPr="00DE06D1">
        <w:rPr>
          <w:rFonts w:ascii="Times New Roman" w:hAnsi="Times New Roman"/>
          <w:sz w:val="24"/>
          <w:szCs w:val="24"/>
          <w:shd w:val="clear" w:color="auto" w:fill="FFFFFF"/>
        </w:rPr>
        <w:t>nemoko muzikos turinčiojo klausos sutrikimą (išskyrus nežymų);</w:t>
      </w:r>
    </w:p>
    <w:p w14:paraId="0F201242" w14:textId="2925B220" w:rsidR="00390FA7" w:rsidRPr="00DE06D1" w:rsidRDefault="000C1DC3" w:rsidP="00DE06D1">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66</w:t>
      </w:r>
      <w:r w:rsidR="00873F37">
        <w:rPr>
          <w:rFonts w:ascii="Times New Roman" w:hAnsi="Times New Roman"/>
          <w:sz w:val="24"/>
          <w:szCs w:val="24"/>
          <w:shd w:val="clear" w:color="auto" w:fill="FFFFFF"/>
        </w:rPr>
        <w:t>.</w:t>
      </w:r>
      <w:r w:rsidR="00390FA7" w:rsidRPr="00DE06D1">
        <w:rPr>
          <w:rFonts w:ascii="Times New Roman" w:hAnsi="Times New Roman"/>
          <w:sz w:val="24"/>
          <w:szCs w:val="24"/>
          <w:shd w:val="clear" w:color="auto" w:fill="FFFFFF"/>
        </w:rPr>
        <w:t xml:space="preserve">8. nemoko technologijų turinčiojo judesio ir padėties bei neurologinių sutrikimų (išskyrus lengvus). Mokinys gali rinktis kitus individualaus ugdymo plano dalykus, tenkinančius specialiuosius ugdymosi poreikius, </w:t>
      </w:r>
      <w:r w:rsidR="00390FA7">
        <w:rPr>
          <w:rFonts w:ascii="Times New Roman" w:hAnsi="Times New Roman"/>
          <w:sz w:val="24"/>
          <w:szCs w:val="24"/>
          <w:shd w:val="clear" w:color="auto" w:fill="FFFFFF"/>
        </w:rPr>
        <w:t xml:space="preserve">gali </w:t>
      </w:r>
      <w:r w:rsidR="00390FA7" w:rsidRPr="00DE06D1">
        <w:rPr>
          <w:rFonts w:ascii="Times New Roman" w:hAnsi="Times New Roman"/>
          <w:sz w:val="24"/>
          <w:szCs w:val="24"/>
          <w:shd w:val="clear" w:color="auto" w:fill="FFFFFF"/>
        </w:rPr>
        <w:t>gauti pedagoginę pagalbą.</w:t>
      </w:r>
    </w:p>
    <w:p w14:paraId="5C691C0E" w14:textId="36711359" w:rsidR="00390FA7" w:rsidRPr="00606489" w:rsidRDefault="000C1DC3" w:rsidP="00606489">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67</w:t>
      </w:r>
      <w:r w:rsidR="00873F37">
        <w:rPr>
          <w:rFonts w:ascii="Times New Roman" w:hAnsi="Times New Roman"/>
          <w:sz w:val="24"/>
          <w:szCs w:val="24"/>
          <w:shd w:val="clear" w:color="auto" w:fill="FFFFFF"/>
        </w:rPr>
        <w:t xml:space="preserve">. </w:t>
      </w:r>
      <w:r w:rsidR="00390FA7" w:rsidRPr="00606489">
        <w:rPr>
          <w:rFonts w:ascii="Times New Roman" w:hAnsi="Times New Roman"/>
          <w:sz w:val="24"/>
          <w:szCs w:val="24"/>
          <w:shd w:val="clear" w:color="auto" w:fill="FFFFFF"/>
        </w:rPr>
        <w:t xml:space="preserve">Gimnazija, mokiniui su specialiais poreikiais, kuris mokosi pagal </w:t>
      </w:r>
      <w:r w:rsidR="00390FA7" w:rsidRPr="00606489">
        <w:rPr>
          <w:rFonts w:ascii="Times New Roman" w:hAnsi="Times New Roman"/>
          <w:b/>
          <w:sz w:val="24"/>
          <w:szCs w:val="24"/>
          <w:shd w:val="clear" w:color="auto" w:fill="FFFFFF"/>
        </w:rPr>
        <w:t>pritaikytą</w:t>
      </w:r>
      <w:r w:rsidR="00390FA7" w:rsidRPr="00606489">
        <w:rPr>
          <w:rFonts w:ascii="Times New Roman" w:hAnsi="Times New Roman"/>
          <w:sz w:val="24"/>
          <w:szCs w:val="24"/>
          <w:shd w:val="clear" w:color="auto" w:fill="FFFFFF"/>
        </w:rPr>
        <w:t xml:space="preserve"> bendrojo ugdymo programą</w:t>
      </w:r>
      <w:r w:rsidR="00390FA7">
        <w:rPr>
          <w:rFonts w:ascii="Times New Roman" w:hAnsi="Times New Roman"/>
          <w:sz w:val="24"/>
          <w:szCs w:val="24"/>
          <w:shd w:val="clear" w:color="auto" w:fill="FFFFFF"/>
        </w:rPr>
        <w:t xml:space="preserve"> gali</w:t>
      </w:r>
      <w:r w:rsidR="00390FA7" w:rsidRPr="00606489">
        <w:rPr>
          <w:rFonts w:ascii="Times New Roman" w:hAnsi="Times New Roman"/>
          <w:sz w:val="24"/>
          <w:szCs w:val="24"/>
          <w:shd w:val="clear" w:color="auto" w:fill="FFFFFF"/>
        </w:rPr>
        <w:t>:</w:t>
      </w:r>
    </w:p>
    <w:p w14:paraId="47663A20" w14:textId="6BEC1098" w:rsidR="00390FA7" w:rsidRDefault="000C1DC3" w:rsidP="00606489">
      <w:pPr>
        <w:pStyle w:val="Betarp"/>
        <w:tabs>
          <w:tab w:val="num" w:pos="1080"/>
        </w:tabs>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67</w:t>
      </w:r>
      <w:r w:rsidR="00873F37">
        <w:rPr>
          <w:rFonts w:ascii="Times New Roman" w:hAnsi="Times New Roman"/>
          <w:sz w:val="24"/>
          <w:szCs w:val="24"/>
          <w:shd w:val="clear" w:color="auto" w:fill="FFFFFF"/>
        </w:rPr>
        <w:t>.</w:t>
      </w:r>
      <w:r w:rsidR="00390FA7">
        <w:rPr>
          <w:rFonts w:ascii="Times New Roman" w:hAnsi="Times New Roman"/>
          <w:sz w:val="24"/>
          <w:szCs w:val="24"/>
          <w:shd w:val="clear" w:color="auto" w:fill="FFFFFF"/>
        </w:rPr>
        <w:t xml:space="preserve">1. </w:t>
      </w:r>
      <w:r w:rsidR="00390FA7" w:rsidRPr="006754A0">
        <w:rPr>
          <w:rFonts w:ascii="Times New Roman" w:hAnsi="Times New Roman"/>
          <w:sz w:val="24"/>
          <w:szCs w:val="24"/>
          <w:shd w:val="clear" w:color="auto" w:fill="FFFFFF"/>
        </w:rPr>
        <w:t xml:space="preserve">iki </w:t>
      </w:r>
      <w:r w:rsidR="00390FA7">
        <w:rPr>
          <w:rFonts w:ascii="Times New Roman" w:hAnsi="Times New Roman"/>
          <w:sz w:val="24"/>
          <w:szCs w:val="24"/>
          <w:shd w:val="clear" w:color="auto" w:fill="FFFFFF"/>
        </w:rPr>
        <w:t>20 procentų koreguoti</w:t>
      </w:r>
      <w:r w:rsidR="00390FA7" w:rsidRPr="006754A0">
        <w:rPr>
          <w:rFonts w:ascii="Times New Roman" w:hAnsi="Times New Roman"/>
          <w:sz w:val="24"/>
          <w:szCs w:val="24"/>
          <w:shd w:val="clear" w:color="auto" w:fill="FFFFFF"/>
        </w:rPr>
        <w:t xml:space="preserve"> dalykų programoms įgyvendinti skiriamų metinių pamo</w:t>
      </w:r>
      <w:r w:rsidR="00390FA7">
        <w:rPr>
          <w:rFonts w:ascii="Times New Roman" w:hAnsi="Times New Roman"/>
          <w:sz w:val="24"/>
          <w:szCs w:val="24"/>
          <w:shd w:val="clear" w:color="auto" w:fill="FFFFFF"/>
        </w:rPr>
        <w:t>k</w:t>
      </w:r>
      <w:r w:rsidR="00390FA7" w:rsidRPr="006754A0">
        <w:rPr>
          <w:rFonts w:ascii="Times New Roman" w:hAnsi="Times New Roman"/>
          <w:sz w:val="24"/>
          <w:szCs w:val="24"/>
          <w:shd w:val="clear" w:color="auto" w:fill="FFFFFF"/>
        </w:rPr>
        <w:t>ų skaičių (nemažinant nustatyto mokiniui minimalaus pamokų skaičiaus per savaitę);</w:t>
      </w:r>
    </w:p>
    <w:p w14:paraId="37D0ACD3" w14:textId="1B1D9690" w:rsidR="00390FA7" w:rsidRPr="00EE013A" w:rsidRDefault="000C1DC3" w:rsidP="00EE013A">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67</w:t>
      </w:r>
      <w:r w:rsidR="00873F37">
        <w:rPr>
          <w:rFonts w:ascii="Times New Roman" w:hAnsi="Times New Roman"/>
          <w:sz w:val="24"/>
          <w:szCs w:val="24"/>
          <w:shd w:val="clear" w:color="auto" w:fill="FFFFFF"/>
        </w:rPr>
        <w:t>.</w:t>
      </w:r>
      <w:r w:rsidR="00390FA7" w:rsidRPr="00EE013A">
        <w:rPr>
          <w:rFonts w:ascii="Times New Roman" w:hAnsi="Times New Roman"/>
          <w:sz w:val="24"/>
          <w:szCs w:val="24"/>
          <w:shd w:val="clear" w:color="auto" w:fill="FFFFFF"/>
        </w:rPr>
        <w:t>2. Sutrikusios klausos, sutrikusios regos, sutrikusios kalbos ir kitos komunikacijos, kurčneregio</w:t>
      </w:r>
      <w:r w:rsidR="00390FA7">
        <w:rPr>
          <w:rFonts w:ascii="Times New Roman" w:hAnsi="Times New Roman"/>
          <w:sz w:val="24"/>
          <w:szCs w:val="24"/>
          <w:shd w:val="clear" w:color="auto" w:fill="FFFFFF"/>
        </w:rPr>
        <w:t xml:space="preserve"> ar j</w:t>
      </w:r>
      <w:r w:rsidR="00390FA7" w:rsidRPr="00EE013A">
        <w:rPr>
          <w:rFonts w:ascii="Times New Roman" w:hAnsi="Times New Roman"/>
          <w:sz w:val="24"/>
          <w:szCs w:val="24"/>
          <w:shd w:val="clear" w:color="auto" w:fill="FFFFFF"/>
        </w:rPr>
        <w:t>udesio ir padėties sutrikimų turinčio mokinio</w:t>
      </w:r>
      <w:r w:rsidR="00390FA7">
        <w:rPr>
          <w:rFonts w:ascii="Times New Roman" w:hAnsi="Times New Roman"/>
          <w:sz w:val="24"/>
          <w:szCs w:val="24"/>
          <w:shd w:val="clear" w:color="auto" w:fill="FFFFFF"/>
        </w:rPr>
        <w:t xml:space="preserve"> ugdymo planą</w:t>
      </w:r>
      <w:r w:rsidR="00390FA7" w:rsidRPr="00EE013A">
        <w:rPr>
          <w:rFonts w:ascii="Times New Roman" w:hAnsi="Times New Roman"/>
          <w:sz w:val="24"/>
          <w:szCs w:val="24"/>
          <w:shd w:val="clear" w:color="auto" w:fill="FFFFFF"/>
        </w:rPr>
        <w:t xml:space="preserve"> sudar</w:t>
      </w:r>
      <w:r w:rsidR="00390FA7">
        <w:rPr>
          <w:rFonts w:ascii="Times New Roman" w:hAnsi="Times New Roman"/>
          <w:sz w:val="24"/>
          <w:szCs w:val="24"/>
          <w:shd w:val="clear" w:color="auto" w:fill="FFFFFF"/>
        </w:rPr>
        <w:t>yti</w:t>
      </w:r>
      <w:r w:rsidR="00390FA7" w:rsidRPr="00EE013A">
        <w:rPr>
          <w:rFonts w:ascii="Times New Roman" w:hAnsi="Times New Roman"/>
          <w:sz w:val="24"/>
          <w:szCs w:val="24"/>
          <w:shd w:val="clear" w:color="auto" w:fill="FFFFFF"/>
        </w:rPr>
        <w:t xml:space="preserve"> vadovaujantis Bendrųjų ugdymo planų 99.1. ir 99.5 punktais</w:t>
      </w:r>
      <w:r w:rsidR="00873F37">
        <w:rPr>
          <w:rFonts w:ascii="Times New Roman" w:hAnsi="Times New Roman"/>
          <w:sz w:val="24"/>
          <w:szCs w:val="24"/>
          <w:shd w:val="clear" w:color="auto" w:fill="FFFFFF"/>
        </w:rPr>
        <w:t>.</w:t>
      </w:r>
    </w:p>
    <w:p w14:paraId="5B82F444" w14:textId="2ACAB6E6" w:rsidR="00390FA7" w:rsidRDefault="000C1DC3" w:rsidP="00EE013A">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68</w:t>
      </w:r>
      <w:r w:rsidR="00873F37">
        <w:rPr>
          <w:rFonts w:ascii="Times New Roman" w:hAnsi="Times New Roman"/>
          <w:sz w:val="24"/>
          <w:szCs w:val="24"/>
          <w:shd w:val="clear" w:color="auto" w:fill="FFFFFF"/>
        </w:rPr>
        <w:t xml:space="preserve">. </w:t>
      </w:r>
      <w:r w:rsidR="00390FA7" w:rsidRPr="00EE013A">
        <w:rPr>
          <w:rFonts w:ascii="Times New Roman" w:hAnsi="Times New Roman"/>
          <w:sz w:val="24"/>
          <w:szCs w:val="24"/>
          <w:shd w:val="clear" w:color="auto" w:fill="FFFFFF"/>
        </w:rPr>
        <w:t xml:space="preserve">Bendrojo ugdymo dalykų programas </w:t>
      </w:r>
      <w:r w:rsidR="00390FA7">
        <w:rPr>
          <w:rFonts w:ascii="Times New Roman" w:hAnsi="Times New Roman"/>
          <w:sz w:val="24"/>
          <w:szCs w:val="24"/>
          <w:shd w:val="clear" w:color="auto" w:fill="FFFFFF"/>
        </w:rPr>
        <w:t xml:space="preserve">gimnazijoje </w:t>
      </w:r>
      <w:r w:rsidR="00390FA7" w:rsidRPr="00EE013A">
        <w:rPr>
          <w:rFonts w:ascii="Times New Roman" w:hAnsi="Times New Roman"/>
          <w:sz w:val="24"/>
          <w:szCs w:val="24"/>
          <w:shd w:val="clear" w:color="auto" w:fill="FFFFFF"/>
        </w:rPr>
        <w:t xml:space="preserve">pritaiko mokytojas, atsižvelgdamas į mokinio gebėjimus ir galias, </w:t>
      </w:r>
      <w:r w:rsidR="00390FA7" w:rsidRPr="003C3E4C">
        <w:rPr>
          <w:rFonts w:ascii="Times New Roman" w:hAnsi="Times New Roman"/>
          <w:sz w:val="24"/>
          <w:szCs w:val="24"/>
        </w:rPr>
        <w:t xml:space="preserve">pedagoginių psichologinių ar švietimo pagalbos tarnybų </w:t>
      </w:r>
      <w:r w:rsidR="00390FA7" w:rsidRPr="00EE013A">
        <w:rPr>
          <w:rFonts w:ascii="Times New Roman" w:hAnsi="Times New Roman"/>
          <w:sz w:val="24"/>
          <w:szCs w:val="24"/>
          <w:shd w:val="clear" w:color="auto" w:fill="FFFFFF"/>
        </w:rPr>
        <w:t xml:space="preserve">ir (ar) vaiko gerovės </w:t>
      </w:r>
      <w:r w:rsidR="00EE6374">
        <w:rPr>
          <w:rFonts w:ascii="Times New Roman" w:hAnsi="Times New Roman"/>
          <w:sz w:val="24"/>
          <w:szCs w:val="24"/>
          <w:shd w:val="clear" w:color="auto" w:fill="FFFFFF"/>
        </w:rPr>
        <w:t>komisijos narių rekomendacijas.</w:t>
      </w:r>
    </w:p>
    <w:p w14:paraId="49E1B7D5" w14:textId="3C7B0525" w:rsidR="00390FA7" w:rsidRDefault="000C1DC3" w:rsidP="00EE013A">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69</w:t>
      </w:r>
      <w:r w:rsidR="00873F37">
        <w:rPr>
          <w:rFonts w:ascii="Times New Roman" w:hAnsi="Times New Roman"/>
          <w:sz w:val="24"/>
          <w:szCs w:val="24"/>
          <w:shd w:val="clear" w:color="auto" w:fill="FFFFFF"/>
        </w:rPr>
        <w:t xml:space="preserve">. </w:t>
      </w:r>
      <w:r w:rsidR="00390FA7">
        <w:rPr>
          <w:rFonts w:ascii="Times New Roman" w:hAnsi="Times New Roman"/>
          <w:sz w:val="24"/>
          <w:szCs w:val="24"/>
          <w:shd w:val="clear" w:color="auto" w:fill="FFFFFF"/>
        </w:rPr>
        <w:t>Gimnazijos mokytojus konsultuoja</w:t>
      </w:r>
      <w:r w:rsidR="00390FA7" w:rsidRPr="00EE013A">
        <w:rPr>
          <w:rFonts w:ascii="Times New Roman" w:hAnsi="Times New Roman"/>
          <w:sz w:val="24"/>
          <w:szCs w:val="24"/>
          <w:shd w:val="clear" w:color="auto" w:fill="FFFFFF"/>
        </w:rPr>
        <w:t xml:space="preserve"> švietimo pagalbos specialist</w:t>
      </w:r>
      <w:r w:rsidR="00390FA7">
        <w:rPr>
          <w:rFonts w:ascii="Times New Roman" w:hAnsi="Times New Roman"/>
          <w:sz w:val="24"/>
          <w:szCs w:val="24"/>
          <w:shd w:val="clear" w:color="auto" w:fill="FFFFFF"/>
        </w:rPr>
        <w:t xml:space="preserve">ai ir </w:t>
      </w:r>
      <w:r w:rsidR="00390FA7" w:rsidRPr="00EE013A">
        <w:rPr>
          <w:rFonts w:ascii="Times New Roman" w:hAnsi="Times New Roman"/>
          <w:sz w:val="24"/>
          <w:szCs w:val="24"/>
          <w:shd w:val="clear" w:color="auto" w:fill="FFFFFF"/>
        </w:rPr>
        <w:t>aptarnaujančios pedagoginės psichologinės ar š</w:t>
      </w:r>
      <w:r w:rsidR="00390FA7">
        <w:rPr>
          <w:rFonts w:ascii="Times New Roman" w:hAnsi="Times New Roman"/>
          <w:sz w:val="24"/>
          <w:szCs w:val="24"/>
          <w:shd w:val="clear" w:color="auto" w:fill="FFFFFF"/>
        </w:rPr>
        <w:t>vietimo pagalbos tarnybos.</w:t>
      </w:r>
    </w:p>
    <w:p w14:paraId="73564C21" w14:textId="77777777" w:rsidR="00390FA7" w:rsidRPr="00EE013A" w:rsidRDefault="00390FA7" w:rsidP="00EE013A">
      <w:pPr>
        <w:pStyle w:val="Betarp"/>
        <w:ind w:firstLine="851"/>
        <w:jc w:val="both"/>
        <w:rPr>
          <w:rFonts w:ascii="Times New Roman" w:hAnsi="Times New Roman"/>
          <w:sz w:val="24"/>
          <w:szCs w:val="24"/>
          <w:shd w:val="clear" w:color="auto" w:fill="FFFFFF"/>
        </w:rPr>
      </w:pPr>
    </w:p>
    <w:p w14:paraId="50B38174" w14:textId="77777777" w:rsidR="00390FA7" w:rsidRPr="00BB37AB" w:rsidRDefault="00390FA7" w:rsidP="00BB37A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BB37AB">
        <w:rPr>
          <w:rFonts w:ascii="Times New Roman" w:hAnsi="Times New Roman"/>
          <w:b/>
          <w:sz w:val="24"/>
          <w:szCs w:val="24"/>
        </w:rPr>
        <w:t>3. MOKINIŲ, TURINČIŲ SPECIALIŲJŲ UGDYMOSI POREIKIŲ,</w:t>
      </w:r>
      <w:r w:rsidRPr="00BB37AB">
        <w:rPr>
          <w:rFonts w:ascii="Times New Roman" w:hAnsi="Times New Roman"/>
          <w:b/>
          <w:sz w:val="24"/>
          <w:szCs w:val="24"/>
        </w:rPr>
        <w:br/>
        <w:t>MOKYMOSI PASIEKIMŲ IR PAŽANGOS VERTINIMAS</w:t>
      </w:r>
    </w:p>
    <w:p w14:paraId="117A1589" w14:textId="353D4324" w:rsidR="00390FA7" w:rsidRPr="00FD483F" w:rsidRDefault="00873F37" w:rsidP="00FD483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000C1DC3">
        <w:rPr>
          <w:rFonts w:ascii="Times New Roman" w:hAnsi="Times New Roman"/>
          <w:sz w:val="24"/>
          <w:szCs w:val="24"/>
          <w:shd w:val="clear" w:color="auto" w:fill="FFFFFF"/>
        </w:rPr>
        <w:t>0</w:t>
      </w:r>
      <w:r>
        <w:rPr>
          <w:rFonts w:ascii="Times New Roman" w:hAnsi="Times New Roman"/>
          <w:sz w:val="24"/>
          <w:szCs w:val="24"/>
          <w:shd w:val="clear" w:color="auto" w:fill="FFFFFF"/>
        </w:rPr>
        <w:t xml:space="preserve">. </w:t>
      </w:r>
      <w:r w:rsidR="00390FA7" w:rsidRPr="00FD483F">
        <w:rPr>
          <w:rFonts w:ascii="Times New Roman" w:hAnsi="Times New Roman"/>
          <w:sz w:val="24"/>
          <w:szCs w:val="24"/>
          <w:shd w:val="clear" w:color="auto" w:fill="FFFFFF"/>
        </w:rPr>
        <w:t>Mokinio, kuris mokosi pagal bendrojo ugdymo programą, mokymosi pasiekimai ir pažanga vertinami pagal bendrosiose programose numatytus pasiekimus ir vadovaujantis Bendrųjų ugdymo planų 23 punkto nuostatomis.</w:t>
      </w:r>
    </w:p>
    <w:p w14:paraId="1398ECCF" w14:textId="27054466" w:rsidR="00390FA7" w:rsidRPr="00FD483F" w:rsidRDefault="000C1DC3" w:rsidP="00FD483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71</w:t>
      </w:r>
      <w:r w:rsidR="00873F37">
        <w:rPr>
          <w:rFonts w:ascii="Times New Roman" w:hAnsi="Times New Roman"/>
          <w:sz w:val="24"/>
          <w:szCs w:val="24"/>
          <w:shd w:val="clear" w:color="auto" w:fill="FFFFFF"/>
        </w:rPr>
        <w:t xml:space="preserve">. </w:t>
      </w:r>
      <w:r w:rsidR="00390FA7" w:rsidRPr="00FD483F">
        <w:rPr>
          <w:rFonts w:ascii="Times New Roman" w:hAnsi="Times New Roman"/>
          <w:sz w:val="24"/>
          <w:szCs w:val="24"/>
          <w:shd w:val="clear" w:color="auto" w:fill="FFFFFF"/>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r w:rsidR="00390FA7" w:rsidRPr="00BE1329">
        <w:rPr>
          <w:rFonts w:ascii="Times New Roman" w:hAnsi="Times New Roman"/>
          <w:sz w:val="24"/>
          <w:szCs w:val="24"/>
          <w:shd w:val="clear" w:color="auto" w:fill="FFFFFF"/>
        </w:rPr>
        <w:t>). Mokytojas, fiksuoja mokinio su specialiaisiais poreikiais ugdymo programos turinio ir vertinimo pritaikymą dalyko ilgalaikiuose ugdymo planuose.</w:t>
      </w:r>
    </w:p>
    <w:p w14:paraId="6CC171FA" w14:textId="20B7139B" w:rsidR="00390FA7" w:rsidRPr="00FD483F" w:rsidRDefault="000C1DC3" w:rsidP="00FD483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72</w:t>
      </w:r>
      <w:r w:rsidR="00873F37">
        <w:rPr>
          <w:rFonts w:ascii="Times New Roman" w:hAnsi="Times New Roman"/>
          <w:sz w:val="24"/>
          <w:szCs w:val="24"/>
          <w:shd w:val="clear" w:color="auto" w:fill="FFFFFF"/>
        </w:rPr>
        <w:t xml:space="preserve">. </w:t>
      </w:r>
      <w:r w:rsidR="00390FA7" w:rsidRPr="00FD483F">
        <w:rPr>
          <w:rFonts w:ascii="Times New Roman" w:hAnsi="Times New Roman"/>
          <w:sz w:val="24"/>
          <w:szCs w:val="24"/>
          <w:shd w:val="clear" w:color="auto" w:fill="FFFFFF"/>
        </w:rPr>
        <w:t>Dėl mokinio, kuris mokosi pagal individualizuotą pagrindinio ugdymo programą</w:t>
      </w:r>
      <w:r w:rsidR="00390FA7">
        <w:rPr>
          <w:rFonts w:ascii="Times New Roman" w:hAnsi="Times New Roman"/>
          <w:sz w:val="24"/>
          <w:szCs w:val="24"/>
          <w:shd w:val="clear" w:color="auto" w:fill="FFFFFF"/>
        </w:rPr>
        <w:t>,</w:t>
      </w:r>
      <w:r w:rsidR="00390FA7" w:rsidRPr="00FD483F">
        <w:rPr>
          <w:rFonts w:ascii="Times New Roman" w:hAnsi="Times New Roman"/>
          <w:sz w:val="24"/>
          <w:szCs w:val="24"/>
          <w:shd w:val="clear" w:color="auto" w:fill="FFFFFF"/>
        </w:rPr>
        <w:t xml:space="preserve"> mokymosi pasiekimų vertinimo (būdų, periodiškumo) ir įforminimo sprendžia dėstantis mokytojas, pagal individualizuotoje pagrindinio ugdymo programoje numatytus pasiekimus, aptarus su mokiniu, jo tėvais (globėjais, rūpintojais), švietimo pagalbą teikiančiais specialistais. Susitarimai priimami, atsižvelgiant į mokinio galias ir vertinimo suvokimą, specialiuosius ugdymosi poreikius. </w:t>
      </w:r>
    </w:p>
    <w:p w14:paraId="543E672D" w14:textId="62887A59" w:rsidR="00390FA7" w:rsidRPr="00FD483F" w:rsidRDefault="000C1DC3" w:rsidP="00FD483F">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73</w:t>
      </w:r>
      <w:r w:rsidR="00873F37">
        <w:rPr>
          <w:rFonts w:ascii="Times New Roman" w:hAnsi="Times New Roman"/>
          <w:sz w:val="24"/>
          <w:szCs w:val="24"/>
          <w:shd w:val="clear" w:color="auto" w:fill="FFFFFF"/>
        </w:rPr>
        <w:t xml:space="preserve">. </w:t>
      </w:r>
      <w:r w:rsidR="00390FA7" w:rsidRPr="00BE1329">
        <w:rPr>
          <w:rFonts w:ascii="Times New Roman" w:hAnsi="Times New Roman"/>
          <w:sz w:val="24"/>
          <w:szCs w:val="24"/>
          <w:shd w:val="clear" w:color="auto" w:fill="FFFFFF"/>
        </w:rPr>
        <w:t>Mokinių su specialiaisiais poreikiais pasiekimai gimnazijoje vertinami pažymiais, atsižvelgiant į mokinio galias ir negales.</w:t>
      </w:r>
      <w:r w:rsidR="00390FA7" w:rsidRPr="00FD483F">
        <w:rPr>
          <w:rFonts w:ascii="Times New Roman" w:hAnsi="Times New Roman"/>
          <w:sz w:val="24"/>
          <w:szCs w:val="24"/>
          <w:shd w:val="clear" w:color="auto" w:fill="FFFFFF"/>
        </w:rPr>
        <w:t xml:space="preserve"> </w:t>
      </w:r>
    </w:p>
    <w:p w14:paraId="7908FDCA" w14:textId="77777777" w:rsidR="00390FA7" w:rsidRPr="00CA43F1" w:rsidRDefault="00390FA7" w:rsidP="000140F5">
      <w:pPr>
        <w:tabs>
          <w:tab w:val="left" w:pos="567"/>
        </w:tabs>
        <w:spacing w:after="0" w:line="240" w:lineRule="auto"/>
        <w:jc w:val="both"/>
        <w:rPr>
          <w:rFonts w:ascii="Times New Roman" w:hAnsi="Times New Roman"/>
          <w:sz w:val="24"/>
          <w:szCs w:val="24"/>
        </w:rPr>
      </w:pPr>
    </w:p>
    <w:p w14:paraId="68FD236B" w14:textId="77777777" w:rsidR="00390FA7" w:rsidRPr="00A32360" w:rsidRDefault="00390FA7" w:rsidP="00A3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4. </w:t>
      </w:r>
      <w:r w:rsidRPr="00A32360">
        <w:rPr>
          <w:rFonts w:ascii="Times New Roman" w:hAnsi="Times New Roman"/>
          <w:b/>
          <w:sz w:val="24"/>
          <w:szCs w:val="24"/>
        </w:rPr>
        <w:t>SPECIALIOSIOS PEDAGOGINĖS IR SPECIALIOSIOS PAGALBOS MOKINIAMS TEIKIMAS</w:t>
      </w:r>
    </w:p>
    <w:p w14:paraId="5244B595" w14:textId="58E971AC" w:rsidR="00390FA7" w:rsidRPr="00A32360" w:rsidRDefault="000C1DC3" w:rsidP="00A3236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74</w:t>
      </w:r>
      <w:r w:rsidR="00873F37">
        <w:rPr>
          <w:rFonts w:ascii="Times New Roman" w:hAnsi="Times New Roman"/>
          <w:sz w:val="24"/>
          <w:szCs w:val="24"/>
          <w:shd w:val="clear" w:color="auto" w:fill="FFFFFF"/>
        </w:rPr>
        <w:t xml:space="preserve">. </w:t>
      </w:r>
      <w:r w:rsidR="00390FA7" w:rsidRPr="00A32360">
        <w:rPr>
          <w:rFonts w:ascii="Times New Roman" w:hAnsi="Times New Roman"/>
          <w:sz w:val="24"/>
          <w:szCs w:val="24"/>
          <w:shd w:val="clear" w:color="auto" w:fill="FFFFFF"/>
        </w:rPr>
        <w:t>Gimnazija specialiąją pedagoginę ir specialiąją pagalbą mokiniui teikia vadovaudamasi teisės aktais ir įgyvendindama pedagoginės psichologinės ar švietimo pagalbos tarnybos ir mokyklos vaiko gerovės komisijos rekomendacijomis.</w:t>
      </w:r>
    </w:p>
    <w:p w14:paraId="30F6FCAE" w14:textId="2DCF7E62" w:rsidR="00390FA7" w:rsidRPr="00A32360" w:rsidRDefault="000C1DC3" w:rsidP="00A3236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75</w:t>
      </w:r>
      <w:r w:rsidR="00873F37">
        <w:rPr>
          <w:rFonts w:ascii="Times New Roman" w:hAnsi="Times New Roman"/>
          <w:sz w:val="24"/>
          <w:szCs w:val="24"/>
          <w:shd w:val="clear" w:color="auto" w:fill="FFFFFF"/>
        </w:rPr>
        <w:t xml:space="preserve">. </w:t>
      </w:r>
      <w:r w:rsidR="00390FA7" w:rsidRPr="00A32360">
        <w:rPr>
          <w:rFonts w:ascii="Times New Roman" w:hAnsi="Times New Roman"/>
          <w:sz w:val="24"/>
          <w:szCs w:val="24"/>
          <w:shd w:val="clear" w:color="auto" w:fill="FFFFFF"/>
        </w:rPr>
        <w:t xml:space="preserve">Specialioji pedagoginė pagalba </w:t>
      </w:r>
      <w:r w:rsidR="00390FA7">
        <w:rPr>
          <w:rFonts w:ascii="Times New Roman" w:hAnsi="Times New Roman"/>
          <w:sz w:val="24"/>
          <w:szCs w:val="24"/>
          <w:shd w:val="clear" w:color="auto" w:fill="FFFFFF"/>
        </w:rPr>
        <w:t xml:space="preserve">gimnazijoje </w:t>
      </w:r>
      <w:r w:rsidR="00390FA7" w:rsidRPr="00A32360">
        <w:rPr>
          <w:rFonts w:ascii="Times New Roman" w:hAnsi="Times New Roman"/>
          <w:sz w:val="24"/>
          <w:szCs w:val="24"/>
          <w:shd w:val="clear" w:color="auto" w:fill="FFFFFF"/>
        </w:rPr>
        <w:t>teikiama vadovaujantis Specialiosios pedagoginės pagalbos teikimo tvarkos aprašu, patvirtintu Lietuvos Respublikos švietimo ir mokslo ministro 2011 m. liepos 8 d. įsakymu Nr. V-1228 „Dėl Specialiosios pedagoginės pagalbos teikimo tvarkos aprašo patvirtinimo“;</w:t>
      </w:r>
    </w:p>
    <w:p w14:paraId="0E487A1A" w14:textId="4BC4E790" w:rsidR="00390FA7" w:rsidRPr="00A32360" w:rsidRDefault="000C1DC3" w:rsidP="00A3236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76</w:t>
      </w:r>
      <w:r w:rsidR="00873F37">
        <w:rPr>
          <w:rFonts w:ascii="Times New Roman" w:hAnsi="Times New Roman"/>
          <w:sz w:val="24"/>
          <w:szCs w:val="24"/>
          <w:shd w:val="clear" w:color="auto" w:fill="FFFFFF"/>
        </w:rPr>
        <w:t xml:space="preserve">. </w:t>
      </w:r>
      <w:r w:rsidR="00390FA7" w:rsidRPr="00A32360">
        <w:rPr>
          <w:rFonts w:ascii="Times New Roman" w:hAnsi="Times New Roman"/>
          <w:sz w:val="24"/>
          <w:szCs w:val="24"/>
          <w:shd w:val="clear" w:color="auto" w:fill="FFFFFF"/>
        </w:rPr>
        <w:t xml:space="preserve">Specialioji pagalba </w:t>
      </w:r>
      <w:r w:rsidR="00390FA7">
        <w:rPr>
          <w:rFonts w:ascii="Times New Roman" w:hAnsi="Times New Roman"/>
          <w:sz w:val="24"/>
          <w:szCs w:val="24"/>
          <w:shd w:val="clear" w:color="auto" w:fill="FFFFFF"/>
        </w:rPr>
        <w:t xml:space="preserve">gimnazijoje </w:t>
      </w:r>
      <w:r w:rsidR="00390FA7" w:rsidRPr="00A32360">
        <w:rPr>
          <w:rFonts w:ascii="Times New Roman" w:hAnsi="Times New Roman"/>
          <w:sz w:val="24"/>
          <w:szCs w:val="24"/>
          <w:shd w:val="clear" w:color="auto" w:fill="FFFFFF"/>
        </w:rPr>
        <w:t xml:space="preserve">teikiama vadovaujantis Specialiosios pagalbos teikimo mokyklose (išskyrus aukštąsias mokyklas) tvarkos aprašu, patvirtintu Lietuvos Respublikos švietimo </w:t>
      </w:r>
      <w:r w:rsidR="00390FA7" w:rsidRPr="00A32360">
        <w:rPr>
          <w:rFonts w:ascii="Times New Roman" w:hAnsi="Times New Roman"/>
          <w:sz w:val="24"/>
          <w:szCs w:val="24"/>
          <w:shd w:val="clear" w:color="auto" w:fill="FFFFFF"/>
        </w:rPr>
        <w:lastRenderedPageBreak/>
        <w:t>ir mokslo ministro 2011 m. liepos 8 d. įsakymu Nr. V-1229 „Dėl Specialiosios pagalbos teikimo mokyklose (išskyrus aukštąsias mokyklas) tvarkos aprašo patvirtinimo“.</w:t>
      </w:r>
    </w:p>
    <w:p w14:paraId="0D80F796" w14:textId="3909C84D" w:rsidR="00390FA7" w:rsidRPr="00A32360" w:rsidRDefault="000C1DC3" w:rsidP="00A32360">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77</w:t>
      </w:r>
      <w:r w:rsidR="00873F37">
        <w:rPr>
          <w:rFonts w:ascii="Times New Roman" w:hAnsi="Times New Roman"/>
          <w:sz w:val="24"/>
          <w:szCs w:val="24"/>
          <w:shd w:val="clear" w:color="auto" w:fill="FFFFFF"/>
        </w:rPr>
        <w:t xml:space="preserve">. </w:t>
      </w:r>
      <w:r w:rsidR="00390FA7" w:rsidRPr="00A32360">
        <w:rPr>
          <w:rFonts w:ascii="Times New Roman" w:hAnsi="Times New Roman"/>
          <w:sz w:val="24"/>
          <w:szCs w:val="24"/>
          <w:shd w:val="clear" w:color="auto" w:fill="FFFFFF"/>
        </w:rPr>
        <w:t xml:space="preserve">Gimnazijoje ugdymo proceso metu ar pasibaigus ugdymo procesui, atsižvelgiant į mokinio galias, keliamus ugdymo(si) tikslus, tenkinant jo reikmes. Siekiant įtraukties į bendrą ugdymo procesą ir teikiant pagalbą pamokoje, klasėje pasirenkami kuo mažiau stigmatizuojantys ugdymo ir </w:t>
      </w:r>
      <w:r w:rsidR="00BE1329">
        <w:rPr>
          <w:rFonts w:ascii="Times New Roman" w:hAnsi="Times New Roman"/>
          <w:sz w:val="24"/>
          <w:szCs w:val="24"/>
          <w:shd w:val="clear" w:color="auto" w:fill="FFFFFF"/>
        </w:rPr>
        <w:t>švietimo pagalbos teikimo būdai.</w:t>
      </w:r>
    </w:p>
    <w:p w14:paraId="27A6FB8D" w14:textId="77777777" w:rsidR="00390FA7" w:rsidRPr="00A32360" w:rsidRDefault="00390FA7" w:rsidP="00A3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14:paraId="4C0D23B1" w14:textId="77777777" w:rsidR="00390FA7" w:rsidRPr="00A32360" w:rsidRDefault="00390FA7" w:rsidP="00A3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32360">
        <w:rPr>
          <w:rFonts w:ascii="Times New Roman" w:hAnsi="Times New Roman"/>
          <w:b/>
          <w:sz w:val="24"/>
          <w:szCs w:val="24"/>
        </w:rPr>
        <w:t>5. MOKINIŲ, TURINČIŲ SPECIALIŲJŲ UGDYMOSI POREIKIŲ, MOKYMAS NAMIE</w:t>
      </w:r>
    </w:p>
    <w:p w14:paraId="2F1F247A" w14:textId="7234EA21" w:rsidR="00390FA7" w:rsidRPr="001549DE" w:rsidRDefault="000C1DC3" w:rsidP="001549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78</w:t>
      </w:r>
      <w:r w:rsidR="00873F37">
        <w:rPr>
          <w:rFonts w:ascii="Times New Roman" w:hAnsi="Times New Roman"/>
          <w:sz w:val="24"/>
          <w:szCs w:val="24"/>
          <w:shd w:val="clear" w:color="auto" w:fill="FFFFFF"/>
        </w:rPr>
        <w:t xml:space="preserve">. </w:t>
      </w:r>
      <w:r w:rsidR="00390FA7" w:rsidRPr="001549DE">
        <w:rPr>
          <w:rFonts w:ascii="Times New Roman" w:hAnsi="Times New Roman"/>
          <w:sz w:val="24"/>
          <w:szCs w:val="24"/>
          <w:shd w:val="clear" w:color="auto" w:fill="FFFFFF"/>
        </w:rPr>
        <w:t xml:space="preserve">Mokinio, turinčio specialiųjų ugdymosi poreikių, mokymą namie savarankišku ar nuotoliniu mokymo proceso organizavimo būdu organizuoja gimnazija pagal vaiko gerovės komisijos ir pedagoginės psichologinės ar švietimo pagalbos tarnybos, gydytojų rekomendacijas sudariusi individualų ugdymo planą mokymosi namie laikotarpiui. </w:t>
      </w:r>
    </w:p>
    <w:p w14:paraId="58C73ABB" w14:textId="0E626A0D" w:rsidR="00390FA7" w:rsidRPr="001549DE" w:rsidRDefault="000C1DC3" w:rsidP="001549DE">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79</w:t>
      </w:r>
      <w:r w:rsidR="00873F37">
        <w:rPr>
          <w:rFonts w:ascii="Times New Roman" w:hAnsi="Times New Roman"/>
          <w:sz w:val="24"/>
          <w:szCs w:val="24"/>
          <w:shd w:val="clear" w:color="auto" w:fill="FFFFFF"/>
        </w:rPr>
        <w:t xml:space="preserve">. </w:t>
      </w:r>
      <w:r w:rsidR="00390FA7" w:rsidRPr="001549DE">
        <w:rPr>
          <w:rFonts w:ascii="Times New Roman" w:hAnsi="Times New Roman"/>
          <w:sz w:val="24"/>
          <w:szCs w:val="24"/>
          <w:shd w:val="clear" w:color="auto" w:fill="FFFFFF"/>
        </w:rPr>
        <w:t xml:space="preserve">Mokiniui, kuris gimnazijoje mokosi pagal </w:t>
      </w:r>
      <w:r w:rsidR="00390FA7" w:rsidRPr="001549DE">
        <w:rPr>
          <w:rFonts w:ascii="Times New Roman" w:hAnsi="Times New Roman"/>
          <w:b/>
          <w:sz w:val="24"/>
          <w:szCs w:val="24"/>
          <w:shd w:val="clear" w:color="auto" w:fill="FFFFFF"/>
        </w:rPr>
        <w:t>pritaikytą</w:t>
      </w:r>
      <w:r w:rsidR="00390FA7" w:rsidRPr="001549DE">
        <w:rPr>
          <w:rFonts w:ascii="Times New Roman" w:hAnsi="Times New Roman"/>
          <w:sz w:val="24"/>
          <w:szCs w:val="24"/>
          <w:shd w:val="clear" w:color="auto" w:fill="FFFFFF"/>
        </w:rPr>
        <w:t xml:space="preserve"> bendrojo ugdymo programą, mokyti namie mokykla skiria pamokų vadovaudamasi Bendrųjų ugdymo planų 56–60 ir 77, 93 punktais, iš jų iki 74 pamokų skiriama konsultacijoms.</w:t>
      </w:r>
    </w:p>
    <w:p w14:paraId="6E24ECAD" w14:textId="28A9EAA5" w:rsidR="00390FA7" w:rsidRPr="007C2A17" w:rsidRDefault="000C1DC3" w:rsidP="007C2A17">
      <w:pPr>
        <w:pStyle w:val="Betarp"/>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80</w:t>
      </w:r>
      <w:r w:rsidR="00873F37">
        <w:rPr>
          <w:rFonts w:ascii="Times New Roman" w:hAnsi="Times New Roman"/>
          <w:sz w:val="24"/>
          <w:szCs w:val="24"/>
          <w:shd w:val="clear" w:color="auto" w:fill="FFFFFF"/>
        </w:rPr>
        <w:t xml:space="preserve">. </w:t>
      </w:r>
      <w:r w:rsidR="00390FA7" w:rsidRPr="007C2A17">
        <w:rPr>
          <w:rFonts w:ascii="Times New Roman" w:hAnsi="Times New Roman"/>
          <w:sz w:val="24"/>
          <w:szCs w:val="24"/>
          <w:shd w:val="clear" w:color="auto" w:fill="FFFFFF"/>
        </w:rPr>
        <w:t xml:space="preserve">Mokinio, kuris mokosi pagal </w:t>
      </w:r>
      <w:r w:rsidR="00390FA7" w:rsidRPr="007C2A17">
        <w:rPr>
          <w:rFonts w:ascii="Times New Roman" w:hAnsi="Times New Roman"/>
          <w:b/>
          <w:sz w:val="24"/>
          <w:szCs w:val="24"/>
          <w:shd w:val="clear" w:color="auto" w:fill="FFFFFF"/>
        </w:rPr>
        <w:t>individualizuotą</w:t>
      </w:r>
      <w:r w:rsidR="00390FA7" w:rsidRPr="007C2A17">
        <w:rPr>
          <w:rFonts w:ascii="Times New Roman" w:hAnsi="Times New Roman"/>
          <w:sz w:val="24"/>
          <w:szCs w:val="24"/>
          <w:shd w:val="clear" w:color="auto" w:fill="FFFFFF"/>
        </w:rPr>
        <w:t xml:space="preserve"> pagrindinio ugdymo programą, mokymas namie organizuojamas vadovaujantis Bendrųjų ugdymo planų 56–60 punktais. Mokyti namie skiriamos ne mažiau kaip 296 valandos per metus.</w:t>
      </w:r>
    </w:p>
    <w:p w14:paraId="19989366" w14:textId="77777777" w:rsidR="00390FA7" w:rsidRPr="007C2A17" w:rsidRDefault="00390FA7" w:rsidP="00CC1DBE">
      <w:pPr>
        <w:pStyle w:val="Sraopastraipa"/>
        <w:ind w:left="480" w:firstLine="0"/>
        <w:jc w:val="center"/>
      </w:pPr>
      <w:r w:rsidRPr="007C2A17">
        <w:t>_______________________________________________</w:t>
      </w:r>
    </w:p>
    <w:p w14:paraId="0D5B6EEC" w14:textId="77777777" w:rsidR="00022AF0" w:rsidRDefault="00022AF0" w:rsidP="00D17700">
      <w:pPr>
        <w:pStyle w:val="Sraopastraipa"/>
        <w:ind w:left="480" w:firstLine="0"/>
      </w:pPr>
    </w:p>
    <w:sectPr w:rsidR="00022AF0" w:rsidSect="00B56C92">
      <w:headerReference w:type="default" r:id="rId14"/>
      <w:foot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57A9" w14:textId="77777777" w:rsidR="006672AA" w:rsidRDefault="006672AA" w:rsidP="005A724E">
      <w:pPr>
        <w:spacing w:after="0" w:line="240" w:lineRule="auto"/>
      </w:pPr>
      <w:r>
        <w:separator/>
      </w:r>
    </w:p>
  </w:endnote>
  <w:endnote w:type="continuationSeparator" w:id="0">
    <w:p w14:paraId="71D23A80" w14:textId="77777777" w:rsidR="006672AA" w:rsidRDefault="006672AA" w:rsidP="005A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B7B8" w14:textId="747642AE" w:rsidR="00B1100E" w:rsidRDefault="00B1100E">
    <w:pPr>
      <w:pStyle w:val="Porat"/>
      <w:jc w:val="center"/>
    </w:pPr>
  </w:p>
  <w:p w14:paraId="3384C0BC" w14:textId="77777777" w:rsidR="00B1100E" w:rsidRDefault="00B1100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4EC6" w14:textId="77777777" w:rsidR="006672AA" w:rsidRDefault="006672AA" w:rsidP="005A724E">
      <w:pPr>
        <w:spacing w:after="0" w:line="240" w:lineRule="auto"/>
      </w:pPr>
      <w:r>
        <w:separator/>
      </w:r>
    </w:p>
  </w:footnote>
  <w:footnote w:type="continuationSeparator" w:id="0">
    <w:p w14:paraId="38059D97" w14:textId="77777777" w:rsidR="006672AA" w:rsidRDefault="006672AA" w:rsidP="005A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39886"/>
      <w:docPartObj>
        <w:docPartGallery w:val="Page Numbers (Top of Page)"/>
        <w:docPartUnique/>
      </w:docPartObj>
    </w:sdtPr>
    <w:sdtEndPr/>
    <w:sdtContent>
      <w:p w14:paraId="341EB311" w14:textId="2C6361E9" w:rsidR="00B1100E" w:rsidRDefault="00B1100E">
        <w:pPr>
          <w:pStyle w:val="Antrats"/>
          <w:jc w:val="center"/>
        </w:pPr>
        <w:r>
          <w:fldChar w:fldCharType="begin"/>
        </w:r>
        <w:r>
          <w:instrText>PAGE   \* MERGEFORMAT</w:instrText>
        </w:r>
        <w:r>
          <w:fldChar w:fldCharType="separate"/>
        </w:r>
        <w:r w:rsidR="00206EF1">
          <w:rPr>
            <w:noProof/>
          </w:rPr>
          <w:t>5</w:t>
        </w:r>
        <w:r>
          <w:fldChar w:fldCharType="end"/>
        </w:r>
      </w:p>
    </w:sdtContent>
  </w:sdt>
  <w:p w14:paraId="18C86E84" w14:textId="77777777" w:rsidR="00B1100E" w:rsidRDefault="00B1100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099"/>
    <w:multiLevelType w:val="hybridMultilevel"/>
    <w:tmpl w:val="60169BFC"/>
    <w:lvl w:ilvl="0" w:tplc="F5E852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95A7859"/>
    <w:multiLevelType w:val="hybridMultilevel"/>
    <w:tmpl w:val="6BB446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3201B2"/>
    <w:multiLevelType w:val="hybridMultilevel"/>
    <w:tmpl w:val="9E525962"/>
    <w:lvl w:ilvl="0" w:tplc="806647F2">
      <w:start w:val="1"/>
      <w:numFmt w:val="decimal"/>
      <w:lvlText w:val="%1."/>
      <w:lvlJc w:val="left"/>
      <w:pPr>
        <w:tabs>
          <w:tab w:val="num" w:pos="2006"/>
        </w:tabs>
        <w:ind w:left="2006" w:hanging="1155"/>
      </w:pPr>
      <w:rPr>
        <w:rFonts w:ascii="Times New Roman" w:hAnsi="Times New Roman" w:cs="Times New Roman" w:hint="default"/>
        <w:color w:val="auto"/>
        <w:sz w:val="24"/>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C844319"/>
    <w:multiLevelType w:val="hybridMultilevel"/>
    <w:tmpl w:val="B0CC2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CF6DBD"/>
    <w:multiLevelType w:val="hybridMultilevel"/>
    <w:tmpl w:val="6EC273E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2AF756F"/>
    <w:multiLevelType w:val="multilevel"/>
    <w:tmpl w:val="FA3C6BCC"/>
    <w:lvl w:ilvl="0">
      <w:start w:val="42"/>
      <w:numFmt w:val="decimal"/>
      <w:lvlText w:val="%1."/>
      <w:lvlJc w:val="left"/>
      <w:pPr>
        <w:ind w:left="480" w:hanging="480"/>
      </w:pPr>
      <w:rPr>
        <w:rFonts w:cs="Times New Roman" w:hint="default"/>
        <w:color w:val="000000"/>
      </w:rPr>
    </w:lvl>
    <w:lvl w:ilvl="1">
      <w:start w:val="1"/>
      <w:numFmt w:val="decimal"/>
      <w:lvlText w:val="%1.%2."/>
      <w:lvlJc w:val="left"/>
      <w:pPr>
        <w:ind w:left="1200" w:hanging="48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6" w15:restartNumberingAfterBreak="0">
    <w:nsid w:val="1B2176F1"/>
    <w:multiLevelType w:val="multilevel"/>
    <w:tmpl w:val="7D42BD2A"/>
    <w:lvl w:ilvl="0">
      <w:start w:val="52"/>
      <w:numFmt w:val="decimal"/>
      <w:lvlText w:val="%1."/>
      <w:lvlJc w:val="left"/>
      <w:pPr>
        <w:ind w:left="840" w:hanging="480"/>
      </w:pPr>
      <w:rPr>
        <w:rFonts w:cs="Times New Roman" w:hint="default"/>
        <w:color w:val="000000"/>
      </w:rPr>
    </w:lvl>
    <w:lvl w:ilvl="1">
      <w:start w:val="1"/>
      <w:numFmt w:val="decimal"/>
      <w:lvlText w:val="%1.%2."/>
      <w:lvlJc w:val="left"/>
      <w:pPr>
        <w:ind w:left="1996" w:hanging="480"/>
      </w:pPr>
      <w:rPr>
        <w:rFonts w:cs="Times New Roman" w:hint="default"/>
        <w:color w:val="000000"/>
      </w:rPr>
    </w:lvl>
    <w:lvl w:ilvl="2">
      <w:start w:val="1"/>
      <w:numFmt w:val="decimal"/>
      <w:lvlText w:val="%1.%2.%3."/>
      <w:lvlJc w:val="left"/>
      <w:pPr>
        <w:ind w:left="3065" w:hanging="720"/>
      </w:pPr>
      <w:rPr>
        <w:rFonts w:cs="Times New Roman" w:hint="default"/>
        <w:color w:val="000000"/>
      </w:rPr>
    </w:lvl>
    <w:lvl w:ilvl="3">
      <w:start w:val="1"/>
      <w:numFmt w:val="decimal"/>
      <w:lvlText w:val="%1.%2.%3.%4."/>
      <w:lvlJc w:val="left"/>
      <w:pPr>
        <w:ind w:left="5116" w:hanging="720"/>
      </w:pPr>
      <w:rPr>
        <w:rFonts w:cs="Times New Roman" w:hint="default"/>
        <w:color w:val="000000"/>
      </w:rPr>
    </w:lvl>
    <w:lvl w:ilvl="4">
      <w:start w:val="1"/>
      <w:numFmt w:val="decimal"/>
      <w:lvlText w:val="%1.%2.%3.%4.%5."/>
      <w:lvlJc w:val="left"/>
      <w:pPr>
        <w:ind w:left="6916" w:hanging="1080"/>
      </w:pPr>
      <w:rPr>
        <w:rFonts w:cs="Times New Roman" w:hint="default"/>
        <w:color w:val="000000"/>
      </w:rPr>
    </w:lvl>
    <w:lvl w:ilvl="5">
      <w:start w:val="1"/>
      <w:numFmt w:val="decimal"/>
      <w:lvlText w:val="%1.%2.%3.%4.%5.%6."/>
      <w:lvlJc w:val="left"/>
      <w:pPr>
        <w:ind w:left="8356" w:hanging="1080"/>
      </w:pPr>
      <w:rPr>
        <w:rFonts w:cs="Times New Roman" w:hint="default"/>
        <w:color w:val="000000"/>
      </w:rPr>
    </w:lvl>
    <w:lvl w:ilvl="6">
      <w:start w:val="1"/>
      <w:numFmt w:val="decimal"/>
      <w:lvlText w:val="%1.%2.%3.%4.%5.%6.%7."/>
      <w:lvlJc w:val="left"/>
      <w:pPr>
        <w:ind w:left="10156" w:hanging="1440"/>
      </w:pPr>
      <w:rPr>
        <w:rFonts w:cs="Times New Roman" w:hint="default"/>
        <w:color w:val="000000"/>
      </w:rPr>
    </w:lvl>
    <w:lvl w:ilvl="7">
      <w:start w:val="1"/>
      <w:numFmt w:val="decimal"/>
      <w:lvlText w:val="%1.%2.%3.%4.%5.%6.%7.%8."/>
      <w:lvlJc w:val="left"/>
      <w:pPr>
        <w:ind w:left="11596" w:hanging="1440"/>
      </w:pPr>
      <w:rPr>
        <w:rFonts w:cs="Times New Roman" w:hint="default"/>
        <w:color w:val="000000"/>
      </w:rPr>
    </w:lvl>
    <w:lvl w:ilvl="8">
      <w:start w:val="1"/>
      <w:numFmt w:val="decimal"/>
      <w:lvlText w:val="%1.%2.%3.%4.%5.%6.%7.%8.%9."/>
      <w:lvlJc w:val="left"/>
      <w:pPr>
        <w:ind w:left="13396" w:hanging="1800"/>
      </w:pPr>
      <w:rPr>
        <w:rFonts w:cs="Times New Roman" w:hint="default"/>
        <w:color w:val="000000"/>
      </w:rPr>
    </w:lvl>
  </w:abstractNum>
  <w:abstractNum w:abstractNumId="7" w15:restartNumberingAfterBreak="0">
    <w:nsid w:val="1EFC6FA2"/>
    <w:multiLevelType w:val="hybridMultilevel"/>
    <w:tmpl w:val="7054B48A"/>
    <w:lvl w:ilvl="0" w:tplc="D52EC36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2C212E56"/>
    <w:multiLevelType w:val="multilevel"/>
    <w:tmpl w:val="3FB0B594"/>
    <w:lvl w:ilvl="0">
      <w:start w:val="102"/>
      <w:numFmt w:val="decimal"/>
      <w:lvlText w:val="%1."/>
      <w:lvlJc w:val="left"/>
      <w:pPr>
        <w:ind w:left="600" w:hanging="600"/>
      </w:pPr>
      <w:rPr>
        <w:rFonts w:cs="Times New Roman" w:hint="default"/>
        <w:color w:val="000000"/>
      </w:rPr>
    </w:lvl>
    <w:lvl w:ilvl="1">
      <w:start w:val="1"/>
      <w:numFmt w:val="decimal"/>
      <w:lvlText w:val="%1.%2."/>
      <w:lvlJc w:val="left"/>
      <w:pPr>
        <w:ind w:left="2018" w:hanging="600"/>
      </w:pPr>
      <w:rPr>
        <w:rFonts w:cs="Times New Roman" w:hint="default"/>
        <w:color w:val="000000"/>
      </w:rPr>
    </w:lvl>
    <w:lvl w:ilvl="2">
      <w:start w:val="1"/>
      <w:numFmt w:val="decimal"/>
      <w:lvlText w:val="%1.%2.%3."/>
      <w:lvlJc w:val="left"/>
      <w:pPr>
        <w:ind w:left="3556" w:hanging="720"/>
      </w:pPr>
      <w:rPr>
        <w:rFonts w:cs="Times New Roman" w:hint="default"/>
        <w:color w:val="000000"/>
      </w:rPr>
    </w:lvl>
    <w:lvl w:ilvl="3">
      <w:start w:val="1"/>
      <w:numFmt w:val="decimal"/>
      <w:lvlText w:val="%1.%2.%3.%4."/>
      <w:lvlJc w:val="left"/>
      <w:pPr>
        <w:ind w:left="4974" w:hanging="720"/>
      </w:pPr>
      <w:rPr>
        <w:rFonts w:cs="Times New Roman" w:hint="default"/>
        <w:color w:val="000000"/>
      </w:rPr>
    </w:lvl>
    <w:lvl w:ilvl="4">
      <w:start w:val="1"/>
      <w:numFmt w:val="decimal"/>
      <w:lvlText w:val="%1.%2.%3.%4.%5."/>
      <w:lvlJc w:val="left"/>
      <w:pPr>
        <w:ind w:left="6752" w:hanging="1080"/>
      </w:pPr>
      <w:rPr>
        <w:rFonts w:cs="Times New Roman" w:hint="default"/>
        <w:color w:val="000000"/>
      </w:rPr>
    </w:lvl>
    <w:lvl w:ilvl="5">
      <w:start w:val="1"/>
      <w:numFmt w:val="decimal"/>
      <w:lvlText w:val="%1.%2.%3.%4.%5.%6."/>
      <w:lvlJc w:val="left"/>
      <w:pPr>
        <w:ind w:left="8170" w:hanging="1080"/>
      </w:pPr>
      <w:rPr>
        <w:rFonts w:cs="Times New Roman" w:hint="default"/>
        <w:color w:val="000000"/>
      </w:rPr>
    </w:lvl>
    <w:lvl w:ilvl="6">
      <w:start w:val="1"/>
      <w:numFmt w:val="decimal"/>
      <w:lvlText w:val="%1.%2.%3.%4.%5.%6.%7."/>
      <w:lvlJc w:val="left"/>
      <w:pPr>
        <w:ind w:left="9948" w:hanging="1440"/>
      </w:pPr>
      <w:rPr>
        <w:rFonts w:cs="Times New Roman" w:hint="default"/>
        <w:color w:val="000000"/>
      </w:rPr>
    </w:lvl>
    <w:lvl w:ilvl="7">
      <w:start w:val="1"/>
      <w:numFmt w:val="decimal"/>
      <w:lvlText w:val="%1.%2.%3.%4.%5.%6.%7.%8."/>
      <w:lvlJc w:val="left"/>
      <w:pPr>
        <w:ind w:left="11366" w:hanging="1440"/>
      </w:pPr>
      <w:rPr>
        <w:rFonts w:cs="Times New Roman" w:hint="default"/>
        <w:color w:val="000000"/>
      </w:rPr>
    </w:lvl>
    <w:lvl w:ilvl="8">
      <w:start w:val="1"/>
      <w:numFmt w:val="decimal"/>
      <w:lvlText w:val="%1.%2.%3.%4.%5.%6.%7.%8.%9."/>
      <w:lvlJc w:val="left"/>
      <w:pPr>
        <w:ind w:left="13144" w:hanging="1800"/>
      </w:pPr>
      <w:rPr>
        <w:rFonts w:cs="Times New Roman" w:hint="default"/>
        <w:color w:val="000000"/>
      </w:rPr>
    </w:lvl>
  </w:abstractNum>
  <w:abstractNum w:abstractNumId="9" w15:restartNumberingAfterBreak="0">
    <w:nsid w:val="2E245EFE"/>
    <w:multiLevelType w:val="multilevel"/>
    <w:tmpl w:val="2A64C414"/>
    <w:lvl w:ilvl="0">
      <w:start w:val="102"/>
      <w:numFmt w:val="decimal"/>
      <w:lvlText w:val="%1."/>
      <w:lvlJc w:val="left"/>
      <w:pPr>
        <w:ind w:left="600" w:hanging="600"/>
      </w:pPr>
      <w:rPr>
        <w:rFonts w:cs="Times New Roman" w:hint="default"/>
        <w:color w:val="000000"/>
      </w:rPr>
    </w:lvl>
    <w:lvl w:ilvl="1">
      <w:start w:val="1"/>
      <w:numFmt w:val="decimal"/>
      <w:lvlText w:val="%1.%2."/>
      <w:lvlJc w:val="left"/>
      <w:pPr>
        <w:ind w:left="1451" w:hanging="600"/>
      </w:pPr>
      <w:rPr>
        <w:rFonts w:cs="Times New Roman" w:hint="default"/>
        <w:color w:val="000000"/>
      </w:rPr>
    </w:lvl>
    <w:lvl w:ilvl="2">
      <w:start w:val="1"/>
      <w:numFmt w:val="decimal"/>
      <w:lvlText w:val="%1.%2.%3."/>
      <w:lvlJc w:val="left"/>
      <w:pPr>
        <w:ind w:left="3960" w:hanging="720"/>
      </w:pPr>
      <w:rPr>
        <w:rFonts w:cs="Times New Roman" w:hint="default"/>
        <w:color w:val="000000"/>
      </w:rPr>
    </w:lvl>
    <w:lvl w:ilvl="3">
      <w:start w:val="1"/>
      <w:numFmt w:val="decimal"/>
      <w:lvlText w:val="%1.%2.%3.%4."/>
      <w:lvlJc w:val="left"/>
      <w:pPr>
        <w:ind w:left="5580" w:hanging="720"/>
      </w:pPr>
      <w:rPr>
        <w:rFonts w:cs="Times New Roman" w:hint="default"/>
        <w:color w:val="000000"/>
      </w:rPr>
    </w:lvl>
    <w:lvl w:ilvl="4">
      <w:start w:val="1"/>
      <w:numFmt w:val="decimal"/>
      <w:lvlText w:val="%1.%2.%3.%4.%5."/>
      <w:lvlJc w:val="left"/>
      <w:pPr>
        <w:ind w:left="7560" w:hanging="1080"/>
      </w:pPr>
      <w:rPr>
        <w:rFonts w:cs="Times New Roman" w:hint="default"/>
        <w:color w:val="000000"/>
      </w:rPr>
    </w:lvl>
    <w:lvl w:ilvl="5">
      <w:start w:val="1"/>
      <w:numFmt w:val="decimal"/>
      <w:lvlText w:val="%1.%2.%3.%4.%5.%6."/>
      <w:lvlJc w:val="left"/>
      <w:pPr>
        <w:ind w:left="9180" w:hanging="1080"/>
      </w:pPr>
      <w:rPr>
        <w:rFonts w:cs="Times New Roman" w:hint="default"/>
        <w:color w:val="000000"/>
      </w:rPr>
    </w:lvl>
    <w:lvl w:ilvl="6">
      <w:start w:val="1"/>
      <w:numFmt w:val="decimal"/>
      <w:lvlText w:val="%1.%2.%3.%4.%5.%6.%7."/>
      <w:lvlJc w:val="left"/>
      <w:pPr>
        <w:ind w:left="11160" w:hanging="1440"/>
      </w:pPr>
      <w:rPr>
        <w:rFonts w:cs="Times New Roman" w:hint="default"/>
        <w:color w:val="000000"/>
      </w:rPr>
    </w:lvl>
    <w:lvl w:ilvl="7">
      <w:start w:val="1"/>
      <w:numFmt w:val="decimal"/>
      <w:lvlText w:val="%1.%2.%3.%4.%5.%6.%7.%8."/>
      <w:lvlJc w:val="left"/>
      <w:pPr>
        <w:ind w:left="12780" w:hanging="1440"/>
      </w:pPr>
      <w:rPr>
        <w:rFonts w:cs="Times New Roman" w:hint="default"/>
        <w:color w:val="000000"/>
      </w:rPr>
    </w:lvl>
    <w:lvl w:ilvl="8">
      <w:start w:val="1"/>
      <w:numFmt w:val="decimal"/>
      <w:lvlText w:val="%1.%2.%3.%4.%5.%6.%7.%8.%9."/>
      <w:lvlJc w:val="left"/>
      <w:pPr>
        <w:ind w:left="14760" w:hanging="1800"/>
      </w:pPr>
      <w:rPr>
        <w:rFonts w:cs="Times New Roman" w:hint="default"/>
        <w:color w:val="000000"/>
      </w:rPr>
    </w:lvl>
  </w:abstractNum>
  <w:abstractNum w:abstractNumId="10" w15:restartNumberingAfterBreak="0">
    <w:nsid w:val="318214E2"/>
    <w:multiLevelType w:val="hybridMultilevel"/>
    <w:tmpl w:val="115E8BB2"/>
    <w:lvl w:ilvl="0" w:tplc="623C1FCA">
      <w:start w:val="17"/>
      <w:numFmt w:val="decimal"/>
      <w:lvlText w:val="%1."/>
      <w:lvlJc w:val="left"/>
      <w:pPr>
        <w:ind w:left="786" w:hanging="360"/>
      </w:pPr>
      <w:rPr>
        <w:rFonts w:cs="Times New Roman" w:hint="default"/>
        <w:color w:val="000000"/>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11" w15:restartNumberingAfterBreak="0">
    <w:nsid w:val="331A2556"/>
    <w:multiLevelType w:val="hybridMultilevel"/>
    <w:tmpl w:val="100CEEF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33592806"/>
    <w:multiLevelType w:val="hybridMultilevel"/>
    <w:tmpl w:val="7080586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9704722"/>
    <w:multiLevelType w:val="hybridMultilevel"/>
    <w:tmpl w:val="438CCEDE"/>
    <w:lvl w:ilvl="0" w:tplc="9ADC767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15:restartNumberingAfterBreak="0">
    <w:nsid w:val="497D03EB"/>
    <w:multiLevelType w:val="hybridMultilevel"/>
    <w:tmpl w:val="141030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DDD5F8C"/>
    <w:multiLevelType w:val="hybridMultilevel"/>
    <w:tmpl w:val="E060439E"/>
    <w:lvl w:ilvl="0" w:tplc="2DBA8CB8">
      <w:start w:val="22"/>
      <w:numFmt w:val="decimal"/>
      <w:lvlText w:val="%1."/>
      <w:lvlJc w:val="left"/>
      <w:pPr>
        <w:ind w:left="2424" w:hanging="360"/>
      </w:pPr>
      <w:rPr>
        <w:rFonts w:cs="Times New Roman" w:hint="default"/>
        <w:color w:val="000000"/>
      </w:rPr>
    </w:lvl>
    <w:lvl w:ilvl="1" w:tplc="04270019">
      <w:start w:val="1"/>
      <w:numFmt w:val="lowerLetter"/>
      <w:lvlText w:val="%2."/>
      <w:lvlJc w:val="left"/>
      <w:pPr>
        <w:ind w:left="3144" w:hanging="360"/>
      </w:pPr>
      <w:rPr>
        <w:rFonts w:cs="Times New Roman"/>
      </w:rPr>
    </w:lvl>
    <w:lvl w:ilvl="2" w:tplc="0427001B">
      <w:start w:val="1"/>
      <w:numFmt w:val="lowerRoman"/>
      <w:lvlText w:val="%3."/>
      <w:lvlJc w:val="right"/>
      <w:pPr>
        <w:ind w:left="3864" w:hanging="180"/>
      </w:pPr>
      <w:rPr>
        <w:rFonts w:cs="Times New Roman"/>
      </w:rPr>
    </w:lvl>
    <w:lvl w:ilvl="3" w:tplc="0427000F">
      <w:start w:val="1"/>
      <w:numFmt w:val="decimal"/>
      <w:lvlText w:val="%4."/>
      <w:lvlJc w:val="left"/>
      <w:pPr>
        <w:ind w:left="4584" w:hanging="360"/>
      </w:pPr>
      <w:rPr>
        <w:rFonts w:cs="Times New Roman"/>
      </w:rPr>
    </w:lvl>
    <w:lvl w:ilvl="4" w:tplc="04270019" w:tentative="1">
      <w:start w:val="1"/>
      <w:numFmt w:val="lowerLetter"/>
      <w:lvlText w:val="%5."/>
      <w:lvlJc w:val="left"/>
      <w:pPr>
        <w:ind w:left="5304" w:hanging="360"/>
      </w:pPr>
      <w:rPr>
        <w:rFonts w:cs="Times New Roman"/>
      </w:rPr>
    </w:lvl>
    <w:lvl w:ilvl="5" w:tplc="0427001B" w:tentative="1">
      <w:start w:val="1"/>
      <w:numFmt w:val="lowerRoman"/>
      <w:lvlText w:val="%6."/>
      <w:lvlJc w:val="right"/>
      <w:pPr>
        <w:ind w:left="6024" w:hanging="180"/>
      </w:pPr>
      <w:rPr>
        <w:rFonts w:cs="Times New Roman"/>
      </w:rPr>
    </w:lvl>
    <w:lvl w:ilvl="6" w:tplc="0427000F" w:tentative="1">
      <w:start w:val="1"/>
      <w:numFmt w:val="decimal"/>
      <w:lvlText w:val="%7."/>
      <w:lvlJc w:val="left"/>
      <w:pPr>
        <w:ind w:left="6744" w:hanging="360"/>
      </w:pPr>
      <w:rPr>
        <w:rFonts w:cs="Times New Roman"/>
      </w:rPr>
    </w:lvl>
    <w:lvl w:ilvl="7" w:tplc="04270019" w:tentative="1">
      <w:start w:val="1"/>
      <w:numFmt w:val="lowerLetter"/>
      <w:lvlText w:val="%8."/>
      <w:lvlJc w:val="left"/>
      <w:pPr>
        <w:ind w:left="7464" w:hanging="360"/>
      </w:pPr>
      <w:rPr>
        <w:rFonts w:cs="Times New Roman"/>
      </w:rPr>
    </w:lvl>
    <w:lvl w:ilvl="8" w:tplc="0427001B" w:tentative="1">
      <w:start w:val="1"/>
      <w:numFmt w:val="lowerRoman"/>
      <w:lvlText w:val="%9."/>
      <w:lvlJc w:val="right"/>
      <w:pPr>
        <w:ind w:left="8184" w:hanging="180"/>
      </w:pPr>
      <w:rPr>
        <w:rFonts w:cs="Times New Roman"/>
      </w:rPr>
    </w:lvl>
  </w:abstractNum>
  <w:abstractNum w:abstractNumId="16" w15:restartNumberingAfterBreak="0">
    <w:nsid w:val="5E6A59BB"/>
    <w:multiLevelType w:val="hybridMultilevel"/>
    <w:tmpl w:val="A76EB994"/>
    <w:lvl w:ilvl="0" w:tplc="F468D4F0">
      <w:start w:val="51"/>
      <w:numFmt w:val="decimal"/>
      <w:lvlText w:val="%1."/>
      <w:lvlJc w:val="left"/>
      <w:pPr>
        <w:ind w:left="720" w:hanging="360"/>
      </w:pPr>
      <w:rPr>
        <w:rFonts w:cs="Times New Roman" w:hint="default"/>
        <w:color w:val="00000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F9650D9"/>
    <w:multiLevelType w:val="hybridMultilevel"/>
    <w:tmpl w:val="D9F42186"/>
    <w:lvl w:ilvl="0" w:tplc="4D24F30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4AD7A68"/>
    <w:multiLevelType w:val="multilevel"/>
    <w:tmpl w:val="D10425F8"/>
    <w:lvl w:ilvl="0">
      <w:start w:val="90"/>
      <w:numFmt w:val="decimal"/>
      <w:lvlText w:val="%1."/>
      <w:lvlJc w:val="left"/>
      <w:pPr>
        <w:ind w:left="840" w:hanging="360"/>
      </w:pPr>
      <w:rPr>
        <w:rFonts w:cs="Times New Roman" w:hint="default"/>
        <w:color w:val="000000"/>
      </w:rPr>
    </w:lvl>
    <w:lvl w:ilvl="1">
      <w:start w:val="1"/>
      <w:numFmt w:val="decimal"/>
      <w:isLgl/>
      <w:lvlText w:val="%1.%2."/>
      <w:lvlJc w:val="left"/>
      <w:pPr>
        <w:ind w:left="2498" w:hanging="480"/>
      </w:pPr>
      <w:rPr>
        <w:rFonts w:cs="Times New Roman" w:hint="default"/>
        <w:color w:val="000000"/>
      </w:rPr>
    </w:lvl>
    <w:lvl w:ilvl="2">
      <w:start w:val="1"/>
      <w:numFmt w:val="decimal"/>
      <w:isLgl/>
      <w:lvlText w:val="%1.%2.%3."/>
      <w:lvlJc w:val="left"/>
      <w:pPr>
        <w:ind w:left="4276" w:hanging="720"/>
      </w:pPr>
      <w:rPr>
        <w:rFonts w:cs="Times New Roman" w:hint="default"/>
        <w:color w:val="000000"/>
      </w:rPr>
    </w:lvl>
    <w:lvl w:ilvl="3">
      <w:start w:val="1"/>
      <w:numFmt w:val="decimal"/>
      <w:isLgl/>
      <w:lvlText w:val="%1.%2.%3.%4."/>
      <w:lvlJc w:val="left"/>
      <w:pPr>
        <w:ind w:left="5814" w:hanging="720"/>
      </w:pPr>
      <w:rPr>
        <w:rFonts w:cs="Times New Roman" w:hint="default"/>
        <w:color w:val="000000"/>
      </w:rPr>
    </w:lvl>
    <w:lvl w:ilvl="4">
      <w:start w:val="1"/>
      <w:numFmt w:val="decimal"/>
      <w:isLgl/>
      <w:lvlText w:val="%1.%2.%3.%4.%5."/>
      <w:lvlJc w:val="left"/>
      <w:pPr>
        <w:ind w:left="7712" w:hanging="1080"/>
      </w:pPr>
      <w:rPr>
        <w:rFonts w:cs="Times New Roman" w:hint="default"/>
        <w:color w:val="000000"/>
      </w:rPr>
    </w:lvl>
    <w:lvl w:ilvl="5">
      <w:start w:val="1"/>
      <w:numFmt w:val="decimal"/>
      <w:isLgl/>
      <w:lvlText w:val="%1.%2.%3.%4.%5.%6."/>
      <w:lvlJc w:val="left"/>
      <w:pPr>
        <w:ind w:left="9250" w:hanging="1080"/>
      </w:pPr>
      <w:rPr>
        <w:rFonts w:cs="Times New Roman" w:hint="default"/>
        <w:color w:val="000000"/>
      </w:rPr>
    </w:lvl>
    <w:lvl w:ilvl="6">
      <w:start w:val="1"/>
      <w:numFmt w:val="decimal"/>
      <w:isLgl/>
      <w:lvlText w:val="%1.%2.%3.%4.%5.%6.%7."/>
      <w:lvlJc w:val="left"/>
      <w:pPr>
        <w:ind w:left="11148" w:hanging="1440"/>
      </w:pPr>
      <w:rPr>
        <w:rFonts w:cs="Times New Roman" w:hint="default"/>
        <w:color w:val="000000"/>
      </w:rPr>
    </w:lvl>
    <w:lvl w:ilvl="7">
      <w:start w:val="1"/>
      <w:numFmt w:val="decimal"/>
      <w:isLgl/>
      <w:lvlText w:val="%1.%2.%3.%4.%5.%6.%7.%8."/>
      <w:lvlJc w:val="left"/>
      <w:pPr>
        <w:ind w:left="12686" w:hanging="1440"/>
      </w:pPr>
      <w:rPr>
        <w:rFonts w:cs="Times New Roman" w:hint="default"/>
        <w:color w:val="000000"/>
      </w:rPr>
    </w:lvl>
    <w:lvl w:ilvl="8">
      <w:start w:val="1"/>
      <w:numFmt w:val="decimal"/>
      <w:isLgl/>
      <w:lvlText w:val="%1.%2.%3.%4.%5.%6.%7.%8.%9."/>
      <w:lvlJc w:val="left"/>
      <w:pPr>
        <w:ind w:left="14584" w:hanging="1800"/>
      </w:pPr>
      <w:rPr>
        <w:rFonts w:cs="Times New Roman" w:hint="default"/>
        <w:color w:val="000000"/>
      </w:rPr>
    </w:lvl>
  </w:abstractNum>
  <w:abstractNum w:abstractNumId="19" w15:restartNumberingAfterBreak="0">
    <w:nsid w:val="66B15CA0"/>
    <w:multiLevelType w:val="hybridMultilevel"/>
    <w:tmpl w:val="C0A2B4BA"/>
    <w:lvl w:ilvl="0" w:tplc="F45020F2">
      <w:start w:val="101"/>
      <w:numFmt w:val="decimal"/>
      <w:lvlText w:val="%1."/>
      <w:lvlJc w:val="left"/>
      <w:pPr>
        <w:ind w:left="900" w:hanging="420"/>
      </w:pPr>
      <w:rPr>
        <w:rFonts w:cs="Times New Roman" w:hint="default"/>
        <w:color w:val="000000"/>
      </w:rPr>
    </w:lvl>
    <w:lvl w:ilvl="1" w:tplc="04270019">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20" w15:restartNumberingAfterBreak="0">
    <w:nsid w:val="6DB33C6D"/>
    <w:multiLevelType w:val="hybridMultilevel"/>
    <w:tmpl w:val="8DD4A44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75AC2392"/>
    <w:multiLevelType w:val="hybridMultilevel"/>
    <w:tmpl w:val="947A952A"/>
    <w:lvl w:ilvl="0" w:tplc="B184A474">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0"/>
  </w:num>
  <w:num w:numId="2">
    <w:abstractNumId w:val="15"/>
  </w:num>
  <w:num w:numId="3">
    <w:abstractNumId w:val="5"/>
  </w:num>
  <w:num w:numId="4">
    <w:abstractNumId w:val="16"/>
  </w:num>
  <w:num w:numId="5">
    <w:abstractNumId w:val="6"/>
  </w:num>
  <w:num w:numId="6">
    <w:abstractNumId w:val="19"/>
  </w:num>
  <w:num w:numId="7">
    <w:abstractNumId w:val="9"/>
  </w:num>
  <w:num w:numId="8">
    <w:abstractNumId w:val="8"/>
  </w:num>
  <w:num w:numId="9">
    <w:abstractNumId w:val="18"/>
  </w:num>
  <w:num w:numId="10">
    <w:abstractNumId w:val="11"/>
  </w:num>
  <w:num w:numId="11">
    <w:abstractNumId w:val="20"/>
  </w:num>
  <w:num w:numId="12">
    <w:abstractNumId w:val="3"/>
  </w:num>
  <w:num w:numId="13">
    <w:abstractNumId w:val="12"/>
  </w:num>
  <w:num w:numId="14">
    <w:abstractNumId w:val="4"/>
  </w:num>
  <w:num w:numId="15">
    <w:abstractNumId w:val="2"/>
  </w:num>
  <w:num w:numId="16">
    <w:abstractNumId w:val="0"/>
  </w:num>
  <w:num w:numId="17">
    <w:abstractNumId w:val="14"/>
  </w:num>
  <w:num w:numId="18">
    <w:abstractNumId w:val="1"/>
  </w:num>
  <w:num w:numId="19">
    <w:abstractNumId w:val="17"/>
  </w:num>
  <w:num w:numId="20">
    <w:abstractNumId w:val="21"/>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07"/>
    <w:rsid w:val="000140AA"/>
    <w:rsid w:val="000140F5"/>
    <w:rsid w:val="00022AF0"/>
    <w:rsid w:val="00023CF0"/>
    <w:rsid w:val="00046F6B"/>
    <w:rsid w:val="0004734D"/>
    <w:rsid w:val="00061A16"/>
    <w:rsid w:val="00061A42"/>
    <w:rsid w:val="00061D36"/>
    <w:rsid w:val="00062B51"/>
    <w:rsid w:val="00070DBE"/>
    <w:rsid w:val="000746F5"/>
    <w:rsid w:val="000773FE"/>
    <w:rsid w:val="00081FB0"/>
    <w:rsid w:val="00094908"/>
    <w:rsid w:val="000A373E"/>
    <w:rsid w:val="000B0CF9"/>
    <w:rsid w:val="000B2D14"/>
    <w:rsid w:val="000B4A02"/>
    <w:rsid w:val="000B4C3E"/>
    <w:rsid w:val="000B7DE6"/>
    <w:rsid w:val="000C1DC3"/>
    <w:rsid w:val="000E62FE"/>
    <w:rsid w:val="000F40AA"/>
    <w:rsid w:val="00100DC2"/>
    <w:rsid w:val="0011285B"/>
    <w:rsid w:val="00114947"/>
    <w:rsid w:val="001153F9"/>
    <w:rsid w:val="0011673B"/>
    <w:rsid w:val="00123C3E"/>
    <w:rsid w:val="00127F13"/>
    <w:rsid w:val="00132A3E"/>
    <w:rsid w:val="00151C63"/>
    <w:rsid w:val="001549DE"/>
    <w:rsid w:val="00171BC7"/>
    <w:rsid w:val="00171F03"/>
    <w:rsid w:val="001749BF"/>
    <w:rsid w:val="00182F77"/>
    <w:rsid w:val="00186512"/>
    <w:rsid w:val="001948C4"/>
    <w:rsid w:val="00196E2B"/>
    <w:rsid w:val="001C2785"/>
    <w:rsid w:val="001C4696"/>
    <w:rsid w:val="001D0BB5"/>
    <w:rsid w:val="001E3FDD"/>
    <w:rsid w:val="001E40A5"/>
    <w:rsid w:val="001E4F48"/>
    <w:rsid w:val="001E78B1"/>
    <w:rsid w:val="001F254E"/>
    <w:rsid w:val="001F540E"/>
    <w:rsid w:val="001F7796"/>
    <w:rsid w:val="00201509"/>
    <w:rsid w:val="0020172A"/>
    <w:rsid w:val="00206EF1"/>
    <w:rsid w:val="0022658B"/>
    <w:rsid w:val="002542BD"/>
    <w:rsid w:val="002555A8"/>
    <w:rsid w:val="00256E06"/>
    <w:rsid w:val="00262DA6"/>
    <w:rsid w:val="00273874"/>
    <w:rsid w:val="002758BB"/>
    <w:rsid w:val="00287E10"/>
    <w:rsid w:val="0029371C"/>
    <w:rsid w:val="0029448C"/>
    <w:rsid w:val="002A0659"/>
    <w:rsid w:val="002A4681"/>
    <w:rsid w:val="002A4939"/>
    <w:rsid w:val="002A50A0"/>
    <w:rsid w:val="002C1A2D"/>
    <w:rsid w:val="002C650D"/>
    <w:rsid w:val="002C660D"/>
    <w:rsid w:val="002D1C40"/>
    <w:rsid w:val="002E13D4"/>
    <w:rsid w:val="002E6168"/>
    <w:rsid w:val="0030408B"/>
    <w:rsid w:val="00307033"/>
    <w:rsid w:val="003273CE"/>
    <w:rsid w:val="003417DE"/>
    <w:rsid w:val="003451AB"/>
    <w:rsid w:val="0035102C"/>
    <w:rsid w:val="003513DB"/>
    <w:rsid w:val="003531C3"/>
    <w:rsid w:val="003618F6"/>
    <w:rsid w:val="003667AD"/>
    <w:rsid w:val="00371E85"/>
    <w:rsid w:val="00374F63"/>
    <w:rsid w:val="00375446"/>
    <w:rsid w:val="00376B46"/>
    <w:rsid w:val="00385267"/>
    <w:rsid w:val="00387D03"/>
    <w:rsid w:val="00390FA7"/>
    <w:rsid w:val="00397106"/>
    <w:rsid w:val="00397872"/>
    <w:rsid w:val="003A2354"/>
    <w:rsid w:val="003B6EF1"/>
    <w:rsid w:val="003C2038"/>
    <w:rsid w:val="003C3E4C"/>
    <w:rsid w:val="003C7FCE"/>
    <w:rsid w:val="003D4574"/>
    <w:rsid w:val="003E7B0B"/>
    <w:rsid w:val="003F4CFA"/>
    <w:rsid w:val="00401907"/>
    <w:rsid w:val="00402ED9"/>
    <w:rsid w:val="00406E25"/>
    <w:rsid w:val="00417D12"/>
    <w:rsid w:val="00440018"/>
    <w:rsid w:val="00446970"/>
    <w:rsid w:val="00461DA8"/>
    <w:rsid w:val="0046356A"/>
    <w:rsid w:val="00473904"/>
    <w:rsid w:val="004761B6"/>
    <w:rsid w:val="00476632"/>
    <w:rsid w:val="00477DFC"/>
    <w:rsid w:val="0048006F"/>
    <w:rsid w:val="0048010E"/>
    <w:rsid w:val="00493930"/>
    <w:rsid w:val="004A17B1"/>
    <w:rsid w:val="004B002B"/>
    <w:rsid w:val="004B05C4"/>
    <w:rsid w:val="004B19A6"/>
    <w:rsid w:val="004B3A8F"/>
    <w:rsid w:val="004B6324"/>
    <w:rsid w:val="004D2920"/>
    <w:rsid w:val="004D48D2"/>
    <w:rsid w:val="00501C2F"/>
    <w:rsid w:val="00501CE4"/>
    <w:rsid w:val="00505ECD"/>
    <w:rsid w:val="005134D7"/>
    <w:rsid w:val="005135A3"/>
    <w:rsid w:val="00520D40"/>
    <w:rsid w:val="0053327A"/>
    <w:rsid w:val="00533DA2"/>
    <w:rsid w:val="00533EF9"/>
    <w:rsid w:val="00552343"/>
    <w:rsid w:val="00571EF3"/>
    <w:rsid w:val="0057697E"/>
    <w:rsid w:val="0058166F"/>
    <w:rsid w:val="00583448"/>
    <w:rsid w:val="00595EEA"/>
    <w:rsid w:val="00597D80"/>
    <w:rsid w:val="005A1026"/>
    <w:rsid w:val="005A5E5A"/>
    <w:rsid w:val="005A724E"/>
    <w:rsid w:val="005B328F"/>
    <w:rsid w:val="005B6FD7"/>
    <w:rsid w:val="005C41E4"/>
    <w:rsid w:val="005D66F5"/>
    <w:rsid w:val="005F55BB"/>
    <w:rsid w:val="00600E09"/>
    <w:rsid w:val="0060325E"/>
    <w:rsid w:val="00606489"/>
    <w:rsid w:val="006065C8"/>
    <w:rsid w:val="00612DB8"/>
    <w:rsid w:val="0062635A"/>
    <w:rsid w:val="00637798"/>
    <w:rsid w:val="00637BC7"/>
    <w:rsid w:val="00643AF8"/>
    <w:rsid w:val="00644414"/>
    <w:rsid w:val="00645386"/>
    <w:rsid w:val="00650A66"/>
    <w:rsid w:val="00657D92"/>
    <w:rsid w:val="00666CD4"/>
    <w:rsid w:val="006672AA"/>
    <w:rsid w:val="00674ECD"/>
    <w:rsid w:val="006754A0"/>
    <w:rsid w:val="006876C8"/>
    <w:rsid w:val="00692D4E"/>
    <w:rsid w:val="006932A9"/>
    <w:rsid w:val="00695D62"/>
    <w:rsid w:val="00697C45"/>
    <w:rsid w:val="006A0552"/>
    <w:rsid w:val="006A3199"/>
    <w:rsid w:val="006A497E"/>
    <w:rsid w:val="006A64CD"/>
    <w:rsid w:val="006A6D33"/>
    <w:rsid w:val="006A7C16"/>
    <w:rsid w:val="006B01E2"/>
    <w:rsid w:val="006B288C"/>
    <w:rsid w:val="006B4671"/>
    <w:rsid w:val="006C0F14"/>
    <w:rsid w:val="006C1412"/>
    <w:rsid w:val="006C32D3"/>
    <w:rsid w:val="006D02E0"/>
    <w:rsid w:val="006D70D4"/>
    <w:rsid w:val="006E0769"/>
    <w:rsid w:val="006E3FBD"/>
    <w:rsid w:val="006F2391"/>
    <w:rsid w:val="006F2848"/>
    <w:rsid w:val="0070000A"/>
    <w:rsid w:val="00704A5E"/>
    <w:rsid w:val="00707F49"/>
    <w:rsid w:val="00711AD0"/>
    <w:rsid w:val="00716D8F"/>
    <w:rsid w:val="00720E81"/>
    <w:rsid w:val="00726C4A"/>
    <w:rsid w:val="007300B1"/>
    <w:rsid w:val="0073226A"/>
    <w:rsid w:val="007337E3"/>
    <w:rsid w:val="00733A86"/>
    <w:rsid w:val="00734599"/>
    <w:rsid w:val="00740BDF"/>
    <w:rsid w:val="007444D7"/>
    <w:rsid w:val="00753A5D"/>
    <w:rsid w:val="00756BBC"/>
    <w:rsid w:val="007634F4"/>
    <w:rsid w:val="007660EB"/>
    <w:rsid w:val="00766D89"/>
    <w:rsid w:val="007670EB"/>
    <w:rsid w:val="0077417B"/>
    <w:rsid w:val="00776730"/>
    <w:rsid w:val="0077673C"/>
    <w:rsid w:val="007767E0"/>
    <w:rsid w:val="007824C8"/>
    <w:rsid w:val="00790C97"/>
    <w:rsid w:val="0079501A"/>
    <w:rsid w:val="007A0A2C"/>
    <w:rsid w:val="007B1878"/>
    <w:rsid w:val="007C2A17"/>
    <w:rsid w:val="007C499F"/>
    <w:rsid w:val="007C4B3C"/>
    <w:rsid w:val="007C6FED"/>
    <w:rsid w:val="007D3FFA"/>
    <w:rsid w:val="007E3626"/>
    <w:rsid w:val="007F2672"/>
    <w:rsid w:val="008013BD"/>
    <w:rsid w:val="00805FAF"/>
    <w:rsid w:val="008438E4"/>
    <w:rsid w:val="00844CEB"/>
    <w:rsid w:val="00856484"/>
    <w:rsid w:val="008629EC"/>
    <w:rsid w:val="00870CDC"/>
    <w:rsid w:val="00873F37"/>
    <w:rsid w:val="008776C9"/>
    <w:rsid w:val="00884802"/>
    <w:rsid w:val="0088556D"/>
    <w:rsid w:val="0089746D"/>
    <w:rsid w:val="008A5401"/>
    <w:rsid w:val="008C0249"/>
    <w:rsid w:val="008C0D87"/>
    <w:rsid w:val="008C53E6"/>
    <w:rsid w:val="0090461D"/>
    <w:rsid w:val="00906480"/>
    <w:rsid w:val="00916144"/>
    <w:rsid w:val="00926BE4"/>
    <w:rsid w:val="00927283"/>
    <w:rsid w:val="0093633D"/>
    <w:rsid w:val="0093641D"/>
    <w:rsid w:val="00937A7E"/>
    <w:rsid w:val="00945674"/>
    <w:rsid w:val="00955C69"/>
    <w:rsid w:val="009661FA"/>
    <w:rsid w:val="00987E7C"/>
    <w:rsid w:val="00990315"/>
    <w:rsid w:val="00991B6A"/>
    <w:rsid w:val="009A0A85"/>
    <w:rsid w:val="009A1A5A"/>
    <w:rsid w:val="009A276C"/>
    <w:rsid w:val="009B41A6"/>
    <w:rsid w:val="009B523F"/>
    <w:rsid w:val="009C6CA6"/>
    <w:rsid w:val="009C7DEB"/>
    <w:rsid w:val="009E1010"/>
    <w:rsid w:val="009E63A0"/>
    <w:rsid w:val="00A1326F"/>
    <w:rsid w:val="00A15212"/>
    <w:rsid w:val="00A17968"/>
    <w:rsid w:val="00A276FE"/>
    <w:rsid w:val="00A32360"/>
    <w:rsid w:val="00A33363"/>
    <w:rsid w:val="00A34CA1"/>
    <w:rsid w:val="00A37D7F"/>
    <w:rsid w:val="00A524E6"/>
    <w:rsid w:val="00A60C78"/>
    <w:rsid w:val="00A61370"/>
    <w:rsid w:val="00A62328"/>
    <w:rsid w:val="00A65F8E"/>
    <w:rsid w:val="00A70920"/>
    <w:rsid w:val="00A70BD7"/>
    <w:rsid w:val="00A722D2"/>
    <w:rsid w:val="00A77984"/>
    <w:rsid w:val="00A90E33"/>
    <w:rsid w:val="00AA6C78"/>
    <w:rsid w:val="00AB2751"/>
    <w:rsid w:val="00AB61E9"/>
    <w:rsid w:val="00AC4D29"/>
    <w:rsid w:val="00AD04AF"/>
    <w:rsid w:val="00AE6F7F"/>
    <w:rsid w:val="00B068F0"/>
    <w:rsid w:val="00B1100E"/>
    <w:rsid w:val="00B126C7"/>
    <w:rsid w:val="00B20137"/>
    <w:rsid w:val="00B21046"/>
    <w:rsid w:val="00B365E6"/>
    <w:rsid w:val="00B405C0"/>
    <w:rsid w:val="00B47243"/>
    <w:rsid w:val="00B52E09"/>
    <w:rsid w:val="00B56C92"/>
    <w:rsid w:val="00B61D1C"/>
    <w:rsid w:val="00B630D2"/>
    <w:rsid w:val="00B66C71"/>
    <w:rsid w:val="00B741BC"/>
    <w:rsid w:val="00B75511"/>
    <w:rsid w:val="00B81BF3"/>
    <w:rsid w:val="00B96295"/>
    <w:rsid w:val="00BA5739"/>
    <w:rsid w:val="00BB37AB"/>
    <w:rsid w:val="00BD519F"/>
    <w:rsid w:val="00BE1329"/>
    <w:rsid w:val="00BF1756"/>
    <w:rsid w:val="00BF69D9"/>
    <w:rsid w:val="00C02731"/>
    <w:rsid w:val="00C16D4E"/>
    <w:rsid w:val="00C254AD"/>
    <w:rsid w:val="00C265F4"/>
    <w:rsid w:val="00C31D18"/>
    <w:rsid w:val="00C3539C"/>
    <w:rsid w:val="00C413BC"/>
    <w:rsid w:val="00C431B1"/>
    <w:rsid w:val="00C47A70"/>
    <w:rsid w:val="00C55C3A"/>
    <w:rsid w:val="00C63FB9"/>
    <w:rsid w:val="00C64786"/>
    <w:rsid w:val="00C64E38"/>
    <w:rsid w:val="00C6691B"/>
    <w:rsid w:val="00C767FD"/>
    <w:rsid w:val="00C81645"/>
    <w:rsid w:val="00C82F76"/>
    <w:rsid w:val="00C834AD"/>
    <w:rsid w:val="00C86CE8"/>
    <w:rsid w:val="00C91949"/>
    <w:rsid w:val="00C92992"/>
    <w:rsid w:val="00C92B01"/>
    <w:rsid w:val="00C97348"/>
    <w:rsid w:val="00CA43F1"/>
    <w:rsid w:val="00CB0BEE"/>
    <w:rsid w:val="00CC1DBE"/>
    <w:rsid w:val="00CC7AF1"/>
    <w:rsid w:val="00CD527C"/>
    <w:rsid w:val="00CD5BB0"/>
    <w:rsid w:val="00CE28EE"/>
    <w:rsid w:val="00D10136"/>
    <w:rsid w:val="00D171E4"/>
    <w:rsid w:val="00D174B5"/>
    <w:rsid w:val="00D17700"/>
    <w:rsid w:val="00D276F4"/>
    <w:rsid w:val="00D32679"/>
    <w:rsid w:val="00D524DE"/>
    <w:rsid w:val="00D62847"/>
    <w:rsid w:val="00D64230"/>
    <w:rsid w:val="00D650D3"/>
    <w:rsid w:val="00D76F51"/>
    <w:rsid w:val="00D77503"/>
    <w:rsid w:val="00D77DF1"/>
    <w:rsid w:val="00D85468"/>
    <w:rsid w:val="00D854CA"/>
    <w:rsid w:val="00D86A54"/>
    <w:rsid w:val="00D86E21"/>
    <w:rsid w:val="00D93C53"/>
    <w:rsid w:val="00DA27BC"/>
    <w:rsid w:val="00DA5EFB"/>
    <w:rsid w:val="00DB18A3"/>
    <w:rsid w:val="00DC442E"/>
    <w:rsid w:val="00DD22B2"/>
    <w:rsid w:val="00DE06D1"/>
    <w:rsid w:val="00DE709E"/>
    <w:rsid w:val="00DF162A"/>
    <w:rsid w:val="00DF471C"/>
    <w:rsid w:val="00E13716"/>
    <w:rsid w:val="00E13BCE"/>
    <w:rsid w:val="00E17B64"/>
    <w:rsid w:val="00E24141"/>
    <w:rsid w:val="00E62992"/>
    <w:rsid w:val="00E74C48"/>
    <w:rsid w:val="00E75AD4"/>
    <w:rsid w:val="00E80B9F"/>
    <w:rsid w:val="00E918BA"/>
    <w:rsid w:val="00EA2738"/>
    <w:rsid w:val="00EB503D"/>
    <w:rsid w:val="00EB584B"/>
    <w:rsid w:val="00EB7A54"/>
    <w:rsid w:val="00EC3F87"/>
    <w:rsid w:val="00EC46B5"/>
    <w:rsid w:val="00ED66B5"/>
    <w:rsid w:val="00EE013A"/>
    <w:rsid w:val="00EE0BFA"/>
    <w:rsid w:val="00EE1C63"/>
    <w:rsid w:val="00EE6374"/>
    <w:rsid w:val="00EE64AC"/>
    <w:rsid w:val="00F04190"/>
    <w:rsid w:val="00F04F47"/>
    <w:rsid w:val="00F12F66"/>
    <w:rsid w:val="00F15BD1"/>
    <w:rsid w:val="00F220F7"/>
    <w:rsid w:val="00F256D2"/>
    <w:rsid w:val="00F3431D"/>
    <w:rsid w:val="00F352F7"/>
    <w:rsid w:val="00F363B2"/>
    <w:rsid w:val="00F40E07"/>
    <w:rsid w:val="00F41662"/>
    <w:rsid w:val="00F509F0"/>
    <w:rsid w:val="00F559E3"/>
    <w:rsid w:val="00F65A51"/>
    <w:rsid w:val="00F67AD4"/>
    <w:rsid w:val="00F74B0A"/>
    <w:rsid w:val="00F774D6"/>
    <w:rsid w:val="00F86A9B"/>
    <w:rsid w:val="00F92C74"/>
    <w:rsid w:val="00F93C27"/>
    <w:rsid w:val="00FA3B4F"/>
    <w:rsid w:val="00FA43F3"/>
    <w:rsid w:val="00FA50F3"/>
    <w:rsid w:val="00FA6CA5"/>
    <w:rsid w:val="00FB4E03"/>
    <w:rsid w:val="00FC0C9A"/>
    <w:rsid w:val="00FC6117"/>
    <w:rsid w:val="00FD483F"/>
    <w:rsid w:val="00FD6445"/>
    <w:rsid w:val="00FD6772"/>
    <w:rsid w:val="00FE2A26"/>
    <w:rsid w:val="00FE34D9"/>
    <w:rsid w:val="00FE416B"/>
    <w:rsid w:val="00FE4C40"/>
    <w:rsid w:val="00FF1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EDD32"/>
  <w15:docId w15:val="{02426BD9-763F-4DD3-BB5B-BE23518F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1907"/>
    <w:pPr>
      <w:spacing w:after="160" w:line="259" w:lineRule="auto"/>
    </w:pPr>
    <w:rPr>
      <w:rFonts w:eastAsia="Times New Roman"/>
      <w:lang w:eastAsia="en-US"/>
    </w:rPr>
  </w:style>
  <w:style w:type="paragraph" w:styleId="Antrat1">
    <w:name w:val="heading 1"/>
    <w:basedOn w:val="prastasis"/>
    <w:next w:val="prastasis"/>
    <w:link w:val="Antrat1Diagrama"/>
    <w:uiPriority w:val="99"/>
    <w:qFormat/>
    <w:rsid w:val="00B20137"/>
    <w:pPr>
      <w:keepNext/>
      <w:spacing w:before="240" w:after="60" w:line="240" w:lineRule="auto"/>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8776C9"/>
    <w:pPr>
      <w:keepNext/>
      <w:keepLines/>
      <w:spacing w:before="200" w:after="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0137"/>
    <w:rPr>
      <w:rFonts w:ascii="Arial" w:hAnsi="Arial" w:cs="Arial"/>
      <w:b/>
      <w:bCs/>
      <w:kern w:val="32"/>
      <w:sz w:val="32"/>
      <w:szCs w:val="32"/>
    </w:rPr>
  </w:style>
  <w:style w:type="character" w:customStyle="1" w:styleId="Antrat2Diagrama">
    <w:name w:val="Antraštė 2 Diagrama"/>
    <w:basedOn w:val="Numatytasispastraiposriftas"/>
    <w:link w:val="Antrat2"/>
    <w:uiPriority w:val="99"/>
    <w:semiHidden/>
    <w:locked/>
    <w:rsid w:val="008776C9"/>
    <w:rPr>
      <w:rFonts w:ascii="Cambria" w:hAnsi="Cambria" w:cs="Times New Roman"/>
      <w:b/>
      <w:bCs/>
      <w:color w:val="4F81BD"/>
      <w:sz w:val="26"/>
      <w:szCs w:val="26"/>
    </w:rPr>
  </w:style>
  <w:style w:type="table" w:styleId="Lentelstinklelis">
    <w:name w:val="Table Grid"/>
    <w:basedOn w:val="prastojilentel"/>
    <w:uiPriority w:val="99"/>
    <w:rsid w:val="004019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401907"/>
    <w:rPr>
      <w:rFonts w:cs="Times New Roman"/>
      <w:color w:val="0000FF"/>
      <w:u w:val="single"/>
    </w:rPr>
  </w:style>
  <w:style w:type="paragraph" w:customStyle="1" w:styleId="Sraopastraipa1">
    <w:name w:val="Sąrašo pastraipa1"/>
    <w:basedOn w:val="prastasis"/>
    <w:uiPriority w:val="99"/>
    <w:rsid w:val="00401907"/>
    <w:pPr>
      <w:spacing w:after="0" w:line="240" w:lineRule="auto"/>
      <w:ind w:left="720"/>
    </w:pPr>
    <w:rPr>
      <w:rFonts w:ascii="Times New Roman" w:eastAsia="Calibri" w:hAnsi="Times New Roman"/>
      <w:sz w:val="24"/>
      <w:szCs w:val="24"/>
      <w:lang w:eastAsia="lt-LT"/>
    </w:rPr>
  </w:style>
  <w:style w:type="paragraph" w:customStyle="1" w:styleId="Sraopastraipa2">
    <w:name w:val="Sąrašo pastraipa2"/>
    <w:basedOn w:val="prastasis"/>
    <w:uiPriority w:val="99"/>
    <w:rsid w:val="00401907"/>
    <w:pPr>
      <w:spacing w:after="0" w:line="240" w:lineRule="auto"/>
      <w:ind w:left="720"/>
    </w:pPr>
    <w:rPr>
      <w:rFonts w:ascii="Times New Roman" w:eastAsia="Calibri" w:hAnsi="Times New Roman"/>
      <w:sz w:val="24"/>
      <w:szCs w:val="24"/>
      <w:lang w:eastAsia="lt-LT"/>
    </w:rPr>
  </w:style>
  <w:style w:type="paragraph" w:styleId="Sraopastraipa">
    <w:name w:val="List Paragraph"/>
    <w:basedOn w:val="prastasis"/>
    <w:uiPriority w:val="34"/>
    <w:qFormat/>
    <w:rsid w:val="00401907"/>
    <w:pPr>
      <w:suppressAutoHyphens/>
      <w:autoSpaceDN w:val="0"/>
      <w:spacing w:after="0" w:line="240" w:lineRule="auto"/>
      <w:ind w:left="720" w:firstLine="567"/>
      <w:jc w:val="both"/>
      <w:textAlignment w:val="baseline"/>
    </w:pPr>
    <w:rPr>
      <w:rFonts w:ascii="Times New Roman" w:eastAsia="MS Mincho" w:hAnsi="Times New Roman"/>
      <w:sz w:val="24"/>
      <w:szCs w:val="24"/>
      <w:lang w:eastAsia="ar-SA"/>
    </w:rPr>
  </w:style>
  <w:style w:type="character" w:customStyle="1" w:styleId="DebesliotekstasDiagrama">
    <w:name w:val="Debesėlio tekstas Diagrama"/>
    <w:basedOn w:val="Numatytasispastraiposriftas"/>
    <w:uiPriority w:val="99"/>
    <w:rsid w:val="00401907"/>
    <w:rPr>
      <w:rFonts w:ascii="Segoe UI" w:eastAsia="MS Mincho" w:hAnsi="Segoe UI" w:cs="Segoe UI"/>
      <w:sz w:val="18"/>
      <w:szCs w:val="18"/>
      <w:lang w:eastAsia="ar-SA" w:bidi="ar-SA"/>
    </w:rPr>
  </w:style>
  <w:style w:type="paragraph" w:styleId="Betarp">
    <w:name w:val="No Spacing"/>
    <w:uiPriority w:val="99"/>
    <w:qFormat/>
    <w:rsid w:val="00645386"/>
    <w:rPr>
      <w:rFonts w:eastAsia="Times New Roman"/>
      <w:lang w:eastAsia="en-US"/>
    </w:rPr>
  </w:style>
  <w:style w:type="paragraph" w:styleId="Antrats">
    <w:name w:val="header"/>
    <w:basedOn w:val="prastasis"/>
    <w:link w:val="AntratsDiagrama"/>
    <w:uiPriority w:val="99"/>
    <w:rsid w:val="005A724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5A724E"/>
    <w:rPr>
      <w:rFonts w:ascii="Calibri" w:hAnsi="Calibri" w:cs="Times New Roman"/>
    </w:rPr>
  </w:style>
  <w:style w:type="paragraph" w:styleId="Porat">
    <w:name w:val="footer"/>
    <w:basedOn w:val="prastasis"/>
    <w:link w:val="PoratDiagrama"/>
    <w:uiPriority w:val="99"/>
    <w:rsid w:val="005A72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5A724E"/>
    <w:rPr>
      <w:rFonts w:ascii="Calibri" w:hAnsi="Calibri" w:cs="Times New Roman"/>
    </w:rPr>
  </w:style>
  <w:style w:type="character" w:customStyle="1" w:styleId="PagrindinistekstasDiagrama">
    <w:name w:val="Pagrindinis tekstas Diagrama"/>
    <w:link w:val="Pagrindinistekstas"/>
    <w:uiPriority w:val="99"/>
    <w:locked/>
    <w:rsid w:val="00C55C3A"/>
    <w:rPr>
      <w:sz w:val="24"/>
      <w:lang w:val="en-US"/>
    </w:rPr>
  </w:style>
  <w:style w:type="paragraph" w:styleId="Pagrindinistekstas">
    <w:name w:val="Body Text"/>
    <w:basedOn w:val="prastasis"/>
    <w:link w:val="PagrindinistekstasDiagrama"/>
    <w:uiPriority w:val="99"/>
    <w:rsid w:val="00C55C3A"/>
    <w:pPr>
      <w:spacing w:after="0" w:line="240" w:lineRule="auto"/>
      <w:jc w:val="both"/>
    </w:pPr>
    <w:rPr>
      <w:rFonts w:eastAsia="Calibri"/>
      <w:sz w:val="24"/>
      <w:szCs w:val="24"/>
      <w:lang w:val="en-US" w:eastAsia="lt-LT"/>
    </w:rPr>
  </w:style>
  <w:style w:type="character" w:customStyle="1" w:styleId="BodyTextChar1">
    <w:name w:val="Body Text Char1"/>
    <w:basedOn w:val="Numatytasispastraiposriftas"/>
    <w:uiPriority w:val="99"/>
    <w:semiHidden/>
    <w:rsid w:val="00096EDF"/>
    <w:rPr>
      <w:rFonts w:eastAsia="Times New Roman"/>
      <w:lang w:eastAsia="en-US"/>
    </w:rPr>
  </w:style>
  <w:style w:type="character" w:customStyle="1" w:styleId="PagrindinistekstasDiagrama1">
    <w:name w:val="Pagrindinis tekstas Diagrama1"/>
    <w:basedOn w:val="Numatytasispastraiposriftas"/>
    <w:uiPriority w:val="99"/>
    <w:semiHidden/>
    <w:rsid w:val="00C55C3A"/>
    <w:rPr>
      <w:rFonts w:ascii="Calibri" w:hAnsi="Calibri" w:cs="Times New Roman"/>
    </w:rPr>
  </w:style>
  <w:style w:type="paragraph" w:styleId="Debesliotekstas">
    <w:name w:val="Balloon Text"/>
    <w:basedOn w:val="prastasis"/>
    <w:link w:val="DebesliotekstasDiagrama1"/>
    <w:uiPriority w:val="99"/>
    <w:semiHidden/>
    <w:rsid w:val="00926BE4"/>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sid w:val="00926BE4"/>
    <w:rPr>
      <w:rFonts w:ascii="Tahoma" w:hAnsi="Tahoma" w:cs="Tahoma"/>
      <w:sz w:val="16"/>
      <w:szCs w:val="16"/>
    </w:rPr>
  </w:style>
  <w:style w:type="character" w:styleId="Grietas">
    <w:name w:val="Strong"/>
    <w:basedOn w:val="Numatytasispastraiposriftas"/>
    <w:uiPriority w:val="99"/>
    <w:qFormat/>
    <w:rsid w:val="008776C9"/>
    <w:rPr>
      <w:rFonts w:cs="Times New Roman"/>
      <w:b/>
      <w:bCs/>
    </w:rPr>
  </w:style>
  <w:style w:type="paragraph" w:customStyle="1" w:styleId="Default">
    <w:name w:val="Default"/>
    <w:uiPriority w:val="99"/>
    <w:rsid w:val="0004734D"/>
    <w:pPr>
      <w:autoSpaceDE w:val="0"/>
      <w:autoSpaceDN w:val="0"/>
      <w:adjustRightInd w:val="0"/>
    </w:pPr>
    <w:rPr>
      <w:rFonts w:ascii="Times New Roman" w:hAnsi="Times New Roman"/>
      <w:color w:val="000000"/>
      <w:sz w:val="24"/>
      <w:szCs w:val="24"/>
    </w:rPr>
  </w:style>
  <w:style w:type="character" w:styleId="Komentaronuoroda">
    <w:name w:val="annotation reference"/>
    <w:basedOn w:val="Numatytasispastraiposriftas"/>
    <w:uiPriority w:val="99"/>
    <w:semiHidden/>
    <w:unhideWhenUsed/>
    <w:rsid w:val="00E13716"/>
    <w:rPr>
      <w:sz w:val="16"/>
      <w:szCs w:val="16"/>
    </w:rPr>
  </w:style>
  <w:style w:type="paragraph" w:styleId="Komentarotekstas">
    <w:name w:val="annotation text"/>
    <w:basedOn w:val="prastasis"/>
    <w:link w:val="KomentarotekstasDiagrama"/>
    <w:uiPriority w:val="99"/>
    <w:semiHidden/>
    <w:unhideWhenUsed/>
    <w:rsid w:val="00E1371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13716"/>
    <w:rPr>
      <w:rFonts w:eastAsia="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rsid w:val="00E13716"/>
    <w:rPr>
      <w:b/>
      <w:bCs/>
    </w:rPr>
  </w:style>
  <w:style w:type="character" w:customStyle="1" w:styleId="KomentarotemaDiagrama">
    <w:name w:val="Komentaro tema Diagrama"/>
    <w:basedOn w:val="KomentarotekstasDiagrama"/>
    <w:link w:val="Komentarotema"/>
    <w:uiPriority w:val="99"/>
    <w:semiHidden/>
    <w:rsid w:val="00E13716"/>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14408">
      <w:marLeft w:val="0"/>
      <w:marRight w:val="0"/>
      <w:marTop w:val="0"/>
      <w:marBottom w:val="0"/>
      <w:divBdr>
        <w:top w:val="none" w:sz="0" w:space="0" w:color="auto"/>
        <w:left w:val="none" w:sz="0" w:space="0" w:color="auto"/>
        <w:bottom w:val="none" w:sz="0" w:space="0" w:color="auto"/>
        <w:right w:val="none" w:sz="0" w:space="0" w:color="auto"/>
      </w:divBdr>
      <w:divsChild>
        <w:div w:id="888414410">
          <w:marLeft w:val="0"/>
          <w:marRight w:val="0"/>
          <w:marTop w:val="0"/>
          <w:marBottom w:val="0"/>
          <w:divBdr>
            <w:top w:val="none" w:sz="0" w:space="0" w:color="auto"/>
            <w:left w:val="none" w:sz="0" w:space="0" w:color="auto"/>
            <w:bottom w:val="none" w:sz="0" w:space="0" w:color="auto"/>
            <w:right w:val="none" w:sz="0" w:space="0" w:color="auto"/>
          </w:divBdr>
        </w:div>
        <w:div w:id="888414428">
          <w:marLeft w:val="0"/>
          <w:marRight w:val="0"/>
          <w:marTop w:val="0"/>
          <w:marBottom w:val="0"/>
          <w:divBdr>
            <w:top w:val="none" w:sz="0" w:space="0" w:color="auto"/>
            <w:left w:val="none" w:sz="0" w:space="0" w:color="auto"/>
            <w:bottom w:val="none" w:sz="0" w:space="0" w:color="auto"/>
            <w:right w:val="none" w:sz="0" w:space="0" w:color="auto"/>
          </w:divBdr>
        </w:div>
      </w:divsChild>
    </w:div>
    <w:div w:id="888414421">
      <w:marLeft w:val="0"/>
      <w:marRight w:val="0"/>
      <w:marTop w:val="0"/>
      <w:marBottom w:val="0"/>
      <w:divBdr>
        <w:top w:val="none" w:sz="0" w:space="0" w:color="auto"/>
        <w:left w:val="none" w:sz="0" w:space="0" w:color="auto"/>
        <w:bottom w:val="none" w:sz="0" w:space="0" w:color="auto"/>
        <w:right w:val="none" w:sz="0" w:space="0" w:color="auto"/>
      </w:divBdr>
      <w:divsChild>
        <w:div w:id="888414420">
          <w:marLeft w:val="0"/>
          <w:marRight w:val="0"/>
          <w:marTop w:val="0"/>
          <w:marBottom w:val="0"/>
          <w:divBdr>
            <w:top w:val="none" w:sz="0" w:space="0" w:color="auto"/>
            <w:left w:val="none" w:sz="0" w:space="0" w:color="auto"/>
            <w:bottom w:val="none" w:sz="0" w:space="0" w:color="auto"/>
            <w:right w:val="none" w:sz="0" w:space="0" w:color="auto"/>
          </w:divBdr>
        </w:div>
        <w:div w:id="888414430">
          <w:marLeft w:val="0"/>
          <w:marRight w:val="0"/>
          <w:marTop w:val="0"/>
          <w:marBottom w:val="0"/>
          <w:divBdr>
            <w:top w:val="none" w:sz="0" w:space="0" w:color="auto"/>
            <w:left w:val="none" w:sz="0" w:space="0" w:color="auto"/>
            <w:bottom w:val="none" w:sz="0" w:space="0" w:color="auto"/>
            <w:right w:val="none" w:sz="0" w:space="0" w:color="auto"/>
          </w:divBdr>
        </w:div>
        <w:div w:id="888414463">
          <w:marLeft w:val="0"/>
          <w:marRight w:val="0"/>
          <w:marTop w:val="0"/>
          <w:marBottom w:val="0"/>
          <w:divBdr>
            <w:top w:val="none" w:sz="0" w:space="0" w:color="auto"/>
            <w:left w:val="none" w:sz="0" w:space="0" w:color="auto"/>
            <w:bottom w:val="none" w:sz="0" w:space="0" w:color="auto"/>
            <w:right w:val="none" w:sz="0" w:space="0" w:color="auto"/>
          </w:divBdr>
        </w:div>
        <w:div w:id="888414498">
          <w:marLeft w:val="0"/>
          <w:marRight w:val="0"/>
          <w:marTop w:val="0"/>
          <w:marBottom w:val="0"/>
          <w:divBdr>
            <w:top w:val="none" w:sz="0" w:space="0" w:color="auto"/>
            <w:left w:val="none" w:sz="0" w:space="0" w:color="auto"/>
            <w:bottom w:val="none" w:sz="0" w:space="0" w:color="auto"/>
            <w:right w:val="none" w:sz="0" w:space="0" w:color="auto"/>
          </w:divBdr>
        </w:div>
      </w:divsChild>
    </w:div>
    <w:div w:id="888414448">
      <w:marLeft w:val="0"/>
      <w:marRight w:val="0"/>
      <w:marTop w:val="0"/>
      <w:marBottom w:val="0"/>
      <w:divBdr>
        <w:top w:val="none" w:sz="0" w:space="0" w:color="auto"/>
        <w:left w:val="none" w:sz="0" w:space="0" w:color="auto"/>
        <w:bottom w:val="none" w:sz="0" w:space="0" w:color="auto"/>
        <w:right w:val="none" w:sz="0" w:space="0" w:color="auto"/>
      </w:divBdr>
      <w:divsChild>
        <w:div w:id="888414387">
          <w:marLeft w:val="0"/>
          <w:marRight w:val="0"/>
          <w:marTop w:val="0"/>
          <w:marBottom w:val="0"/>
          <w:divBdr>
            <w:top w:val="none" w:sz="0" w:space="0" w:color="auto"/>
            <w:left w:val="none" w:sz="0" w:space="0" w:color="auto"/>
            <w:bottom w:val="none" w:sz="0" w:space="0" w:color="auto"/>
            <w:right w:val="none" w:sz="0" w:space="0" w:color="auto"/>
          </w:divBdr>
        </w:div>
        <w:div w:id="888414388">
          <w:marLeft w:val="0"/>
          <w:marRight w:val="0"/>
          <w:marTop w:val="0"/>
          <w:marBottom w:val="0"/>
          <w:divBdr>
            <w:top w:val="none" w:sz="0" w:space="0" w:color="auto"/>
            <w:left w:val="none" w:sz="0" w:space="0" w:color="auto"/>
            <w:bottom w:val="none" w:sz="0" w:space="0" w:color="auto"/>
            <w:right w:val="none" w:sz="0" w:space="0" w:color="auto"/>
          </w:divBdr>
        </w:div>
        <w:div w:id="888414399">
          <w:marLeft w:val="0"/>
          <w:marRight w:val="0"/>
          <w:marTop w:val="0"/>
          <w:marBottom w:val="0"/>
          <w:divBdr>
            <w:top w:val="none" w:sz="0" w:space="0" w:color="auto"/>
            <w:left w:val="none" w:sz="0" w:space="0" w:color="auto"/>
            <w:bottom w:val="none" w:sz="0" w:space="0" w:color="auto"/>
            <w:right w:val="none" w:sz="0" w:space="0" w:color="auto"/>
          </w:divBdr>
        </w:div>
        <w:div w:id="888414407">
          <w:marLeft w:val="0"/>
          <w:marRight w:val="0"/>
          <w:marTop w:val="0"/>
          <w:marBottom w:val="0"/>
          <w:divBdr>
            <w:top w:val="none" w:sz="0" w:space="0" w:color="auto"/>
            <w:left w:val="none" w:sz="0" w:space="0" w:color="auto"/>
            <w:bottom w:val="none" w:sz="0" w:space="0" w:color="auto"/>
            <w:right w:val="none" w:sz="0" w:space="0" w:color="auto"/>
          </w:divBdr>
        </w:div>
        <w:div w:id="888414419">
          <w:marLeft w:val="0"/>
          <w:marRight w:val="0"/>
          <w:marTop w:val="0"/>
          <w:marBottom w:val="0"/>
          <w:divBdr>
            <w:top w:val="none" w:sz="0" w:space="0" w:color="auto"/>
            <w:left w:val="none" w:sz="0" w:space="0" w:color="auto"/>
            <w:bottom w:val="none" w:sz="0" w:space="0" w:color="auto"/>
            <w:right w:val="none" w:sz="0" w:space="0" w:color="auto"/>
          </w:divBdr>
        </w:div>
        <w:div w:id="888414440">
          <w:marLeft w:val="0"/>
          <w:marRight w:val="0"/>
          <w:marTop w:val="0"/>
          <w:marBottom w:val="0"/>
          <w:divBdr>
            <w:top w:val="none" w:sz="0" w:space="0" w:color="auto"/>
            <w:left w:val="none" w:sz="0" w:space="0" w:color="auto"/>
            <w:bottom w:val="none" w:sz="0" w:space="0" w:color="auto"/>
            <w:right w:val="none" w:sz="0" w:space="0" w:color="auto"/>
          </w:divBdr>
        </w:div>
        <w:div w:id="888414453">
          <w:marLeft w:val="0"/>
          <w:marRight w:val="0"/>
          <w:marTop w:val="0"/>
          <w:marBottom w:val="0"/>
          <w:divBdr>
            <w:top w:val="none" w:sz="0" w:space="0" w:color="auto"/>
            <w:left w:val="none" w:sz="0" w:space="0" w:color="auto"/>
            <w:bottom w:val="none" w:sz="0" w:space="0" w:color="auto"/>
            <w:right w:val="none" w:sz="0" w:space="0" w:color="auto"/>
          </w:divBdr>
        </w:div>
        <w:div w:id="888414456">
          <w:marLeft w:val="0"/>
          <w:marRight w:val="0"/>
          <w:marTop w:val="0"/>
          <w:marBottom w:val="0"/>
          <w:divBdr>
            <w:top w:val="none" w:sz="0" w:space="0" w:color="auto"/>
            <w:left w:val="none" w:sz="0" w:space="0" w:color="auto"/>
            <w:bottom w:val="none" w:sz="0" w:space="0" w:color="auto"/>
            <w:right w:val="none" w:sz="0" w:space="0" w:color="auto"/>
          </w:divBdr>
        </w:div>
        <w:div w:id="888414469">
          <w:marLeft w:val="0"/>
          <w:marRight w:val="0"/>
          <w:marTop w:val="0"/>
          <w:marBottom w:val="0"/>
          <w:divBdr>
            <w:top w:val="none" w:sz="0" w:space="0" w:color="auto"/>
            <w:left w:val="none" w:sz="0" w:space="0" w:color="auto"/>
            <w:bottom w:val="none" w:sz="0" w:space="0" w:color="auto"/>
            <w:right w:val="none" w:sz="0" w:space="0" w:color="auto"/>
          </w:divBdr>
        </w:div>
        <w:div w:id="888414477">
          <w:marLeft w:val="0"/>
          <w:marRight w:val="0"/>
          <w:marTop w:val="0"/>
          <w:marBottom w:val="0"/>
          <w:divBdr>
            <w:top w:val="none" w:sz="0" w:space="0" w:color="auto"/>
            <w:left w:val="none" w:sz="0" w:space="0" w:color="auto"/>
            <w:bottom w:val="none" w:sz="0" w:space="0" w:color="auto"/>
            <w:right w:val="none" w:sz="0" w:space="0" w:color="auto"/>
          </w:divBdr>
        </w:div>
        <w:div w:id="888414479">
          <w:marLeft w:val="0"/>
          <w:marRight w:val="0"/>
          <w:marTop w:val="0"/>
          <w:marBottom w:val="0"/>
          <w:divBdr>
            <w:top w:val="none" w:sz="0" w:space="0" w:color="auto"/>
            <w:left w:val="none" w:sz="0" w:space="0" w:color="auto"/>
            <w:bottom w:val="none" w:sz="0" w:space="0" w:color="auto"/>
            <w:right w:val="none" w:sz="0" w:space="0" w:color="auto"/>
          </w:divBdr>
        </w:div>
        <w:div w:id="888414482">
          <w:marLeft w:val="0"/>
          <w:marRight w:val="0"/>
          <w:marTop w:val="0"/>
          <w:marBottom w:val="0"/>
          <w:divBdr>
            <w:top w:val="none" w:sz="0" w:space="0" w:color="auto"/>
            <w:left w:val="none" w:sz="0" w:space="0" w:color="auto"/>
            <w:bottom w:val="none" w:sz="0" w:space="0" w:color="auto"/>
            <w:right w:val="none" w:sz="0" w:space="0" w:color="auto"/>
          </w:divBdr>
        </w:div>
        <w:div w:id="888414485">
          <w:marLeft w:val="0"/>
          <w:marRight w:val="0"/>
          <w:marTop w:val="0"/>
          <w:marBottom w:val="0"/>
          <w:divBdr>
            <w:top w:val="none" w:sz="0" w:space="0" w:color="auto"/>
            <w:left w:val="none" w:sz="0" w:space="0" w:color="auto"/>
            <w:bottom w:val="none" w:sz="0" w:space="0" w:color="auto"/>
            <w:right w:val="none" w:sz="0" w:space="0" w:color="auto"/>
          </w:divBdr>
        </w:div>
        <w:div w:id="888414495">
          <w:marLeft w:val="0"/>
          <w:marRight w:val="0"/>
          <w:marTop w:val="0"/>
          <w:marBottom w:val="0"/>
          <w:divBdr>
            <w:top w:val="none" w:sz="0" w:space="0" w:color="auto"/>
            <w:left w:val="none" w:sz="0" w:space="0" w:color="auto"/>
            <w:bottom w:val="none" w:sz="0" w:space="0" w:color="auto"/>
            <w:right w:val="none" w:sz="0" w:space="0" w:color="auto"/>
          </w:divBdr>
        </w:div>
        <w:div w:id="888414499">
          <w:marLeft w:val="0"/>
          <w:marRight w:val="0"/>
          <w:marTop w:val="0"/>
          <w:marBottom w:val="0"/>
          <w:divBdr>
            <w:top w:val="none" w:sz="0" w:space="0" w:color="auto"/>
            <w:left w:val="none" w:sz="0" w:space="0" w:color="auto"/>
            <w:bottom w:val="none" w:sz="0" w:space="0" w:color="auto"/>
            <w:right w:val="none" w:sz="0" w:space="0" w:color="auto"/>
          </w:divBdr>
        </w:div>
        <w:div w:id="888414522">
          <w:marLeft w:val="0"/>
          <w:marRight w:val="0"/>
          <w:marTop w:val="0"/>
          <w:marBottom w:val="0"/>
          <w:divBdr>
            <w:top w:val="none" w:sz="0" w:space="0" w:color="auto"/>
            <w:left w:val="none" w:sz="0" w:space="0" w:color="auto"/>
            <w:bottom w:val="none" w:sz="0" w:space="0" w:color="auto"/>
            <w:right w:val="none" w:sz="0" w:space="0" w:color="auto"/>
          </w:divBdr>
        </w:div>
      </w:divsChild>
    </w:div>
    <w:div w:id="888414449">
      <w:marLeft w:val="0"/>
      <w:marRight w:val="0"/>
      <w:marTop w:val="0"/>
      <w:marBottom w:val="0"/>
      <w:divBdr>
        <w:top w:val="none" w:sz="0" w:space="0" w:color="auto"/>
        <w:left w:val="none" w:sz="0" w:space="0" w:color="auto"/>
        <w:bottom w:val="none" w:sz="0" w:space="0" w:color="auto"/>
        <w:right w:val="none" w:sz="0" w:space="0" w:color="auto"/>
      </w:divBdr>
      <w:divsChild>
        <w:div w:id="888414391">
          <w:marLeft w:val="0"/>
          <w:marRight w:val="0"/>
          <w:marTop w:val="0"/>
          <w:marBottom w:val="0"/>
          <w:divBdr>
            <w:top w:val="none" w:sz="0" w:space="0" w:color="auto"/>
            <w:left w:val="none" w:sz="0" w:space="0" w:color="auto"/>
            <w:bottom w:val="none" w:sz="0" w:space="0" w:color="auto"/>
            <w:right w:val="none" w:sz="0" w:space="0" w:color="auto"/>
          </w:divBdr>
        </w:div>
        <w:div w:id="888414432">
          <w:marLeft w:val="0"/>
          <w:marRight w:val="0"/>
          <w:marTop w:val="0"/>
          <w:marBottom w:val="0"/>
          <w:divBdr>
            <w:top w:val="none" w:sz="0" w:space="0" w:color="auto"/>
            <w:left w:val="none" w:sz="0" w:space="0" w:color="auto"/>
            <w:bottom w:val="none" w:sz="0" w:space="0" w:color="auto"/>
            <w:right w:val="none" w:sz="0" w:space="0" w:color="auto"/>
          </w:divBdr>
        </w:div>
        <w:div w:id="888414438">
          <w:marLeft w:val="0"/>
          <w:marRight w:val="0"/>
          <w:marTop w:val="0"/>
          <w:marBottom w:val="0"/>
          <w:divBdr>
            <w:top w:val="none" w:sz="0" w:space="0" w:color="auto"/>
            <w:left w:val="none" w:sz="0" w:space="0" w:color="auto"/>
            <w:bottom w:val="none" w:sz="0" w:space="0" w:color="auto"/>
            <w:right w:val="none" w:sz="0" w:space="0" w:color="auto"/>
          </w:divBdr>
        </w:div>
        <w:div w:id="888414452">
          <w:marLeft w:val="0"/>
          <w:marRight w:val="0"/>
          <w:marTop w:val="0"/>
          <w:marBottom w:val="0"/>
          <w:divBdr>
            <w:top w:val="none" w:sz="0" w:space="0" w:color="auto"/>
            <w:left w:val="none" w:sz="0" w:space="0" w:color="auto"/>
            <w:bottom w:val="none" w:sz="0" w:space="0" w:color="auto"/>
            <w:right w:val="none" w:sz="0" w:space="0" w:color="auto"/>
          </w:divBdr>
        </w:div>
        <w:div w:id="888414515">
          <w:marLeft w:val="0"/>
          <w:marRight w:val="0"/>
          <w:marTop w:val="0"/>
          <w:marBottom w:val="0"/>
          <w:divBdr>
            <w:top w:val="none" w:sz="0" w:space="0" w:color="auto"/>
            <w:left w:val="none" w:sz="0" w:space="0" w:color="auto"/>
            <w:bottom w:val="none" w:sz="0" w:space="0" w:color="auto"/>
            <w:right w:val="none" w:sz="0" w:space="0" w:color="auto"/>
          </w:divBdr>
        </w:div>
        <w:div w:id="888414531">
          <w:marLeft w:val="0"/>
          <w:marRight w:val="0"/>
          <w:marTop w:val="0"/>
          <w:marBottom w:val="0"/>
          <w:divBdr>
            <w:top w:val="none" w:sz="0" w:space="0" w:color="auto"/>
            <w:left w:val="none" w:sz="0" w:space="0" w:color="auto"/>
            <w:bottom w:val="none" w:sz="0" w:space="0" w:color="auto"/>
            <w:right w:val="none" w:sz="0" w:space="0" w:color="auto"/>
          </w:divBdr>
        </w:div>
      </w:divsChild>
    </w:div>
    <w:div w:id="888414464">
      <w:marLeft w:val="0"/>
      <w:marRight w:val="0"/>
      <w:marTop w:val="0"/>
      <w:marBottom w:val="0"/>
      <w:divBdr>
        <w:top w:val="none" w:sz="0" w:space="0" w:color="auto"/>
        <w:left w:val="none" w:sz="0" w:space="0" w:color="auto"/>
        <w:bottom w:val="none" w:sz="0" w:space="0" w:color="auto"/>
        <w:right w:val="none" w:sz="0" w:space="0" w:color="auto"/>
      </w:divBdr>
      <w:divsChild>
        <w:div w:id="888414384">
          <w:marLeft w:val="0"/>
          <w:marRight w:val="0"/>
          <w:marTop w:val="0"/>
          <w:marBottom w:val="0"/>
          <w:divBdr>
            <w:top w:val="none" w:sz="0" w:space="0" w:color="auto"/>
            <w:left w:val="none" w:sz="0" w:space="0" w:color="auto"/>
            <w:bottom w:val="none" w:sz="0" w:space="0" w:color="auto"/>
            <w:right w:val="none" w:sz="0" w:space="0" w:color="auto"/>
          </w:divBdr>
        </w:div>
        <w:div w:id="888414417">
          <w:marLeft w:val="0"/>
          <w:marRight w:val="0"/>
          <w:marTop w:val="0"/>
          <w:marBottom w:val="0"/>
          <w:divBdr>
            <w:top w:val="none" w:sz="0" w:space="0" w:color="auto"/>
            <w:left w:val="none" w:sz="0" w:space="0" w:color="auto"/>
            <w:bottom w:val="none" w:sz="0" w:space="0" w:color="auto"/>
            <w:right w:val="none" w:sz="0" w:space="0" w:color="auto"/>
          </w:divBdr>
        </w:div>
        <w:div w:id="888414422">
          <w:marLeft w:val="0"/>
          <w:marRight w:val="0"/>
          <w:marTop w:val="0"/>
          <w:marBottom w:val="0"/>
          <w:divBdr>
            <w:top w:val="none" w:sz="0" w:space="0" w:color="auto"/>
            <w:left w:val="none" w:sz="0" w:space="0" w:color="auto"/>
            <w:bottom w:val="none" w:sz="0" w:space="0" w:color="auto"/>
            <w:right w:val="none" w:sz="0" w:space="0" w:color="auto"/>
          </w:divBdr>
        </w:div>
        <w:div w:id="888414437">
          <w:marLeft w:val="0"/>
          <w:marRight w:val="0"/>
          <w:marTop w:val="0"/>
          <w:marBottom w:val="0"/>
          <w:divBdr>
            <w:top w:val="none" w:sz="0" w:space="0" w:color="auto"/>
            <w:left w:val="none" w:sz="0" w:space="0" w:color="auto"/>
            <w:bottom w:val="none" w:sz="0" w:space="0" w:color="auto"/>
            <w:right w:val="none" w:sz="0" w:space="0" w:color="auto"/>
          </w:divBdr>
        </w:div>
        <w:div w:id="888414442">
          <w:marLeft w:val="0"/>
          <w:marRight w:val="0"/>
          <w:marTop w:val="0"/>
          <w:marBottom w:val="0"/>
          <w:divBdr>
            <w:top w:val="none" w:sz="0" w:space="0" w:color="auto"/>
            <w:left w:val="none" w:sz="0" w:space="0" w:color="auto"/>
            <w:bottom w:val="none" w:sz="0" w:space="0" w:color="auto"/>
            <w:right w:val="none" w:sz="0" w:space="0" w:color="auto"/>
          </w:divBdr>
        </w:div>
        <w:div w:id="888414494">
          <w:marLeft w:val="0"/>
          <w:marRight w:val="0"/>
          <w:marTop w:val="0"/>
          <w:marBottom w:val="0"/>
          <w:divBdr>
            <w:top w:val="none" w:sz="0" w:space="0" w:color="auto"/>
            <w:left w:val="none" w:sz="0" w:space="0" w:color="auto"/>
            <w:bottom w:val="none" w:sz="0" w:space="0" w:color="auto"/>
            <w:right w:val="none" w:sz="0" w:space="0" w:color="auto"/>
          </w:divBdr>
        </w:div>
        <w:div w:id="888414502">
          <w:marLeft w:val="0"/>
          <w:marRight w:val="0"/>
          <w:marTop w:val="0"/>
          <w:marBottom w:val="0"/>
          <w:divBdr>
            <w:top w:val="none" w:sz="0" w:space="0" w:color="auto"/>
            <w:left w:val="none" w:sz="0" w:space="0" w:color="auto"/>
            <w:bottom w:val="none" w:sz="0" w:space="0" w:color="auto"/>
            <w:right w:val="none" w:sz="0" w:space="0" w:color="auto"/>
          </w:divBdr>
        </w:div>
        <w:div w:id="888414513">
          <w:marLeft w:val="0"/>
          <w:marRight w:val="0"/>
          <w:marTop w:val="0"/>
          <w:marBottom w:val="0"/>
          <w:divBdr>
            <w:top w:val="none" w:sz="0" w:space="0" w:color="auto"/>
            <w:left w:val="none" w:sz="0" w:space="0" w:color="auto"/>
            <w:bottom w:val="none" w:sz="0" w:space="0" w:color="auto"/>
            <w:right w:val="none" w:sz="0" w:space="0" w:color="auto"/>
          </w:divBdr>
        </w:div>
      </w:divsChild>
    </w:div>
    <w:div w:id="888414489">
      <w:marLeft w:val="0"/>
      <w:marRight w:val="0"/>
      <w:marTop w:val="0"/>
      <w:marBottom w:val="0"/>
      <w:divBdr>
        <w:top w:val="none" w:sz="0" w:space="0" w:color="auto"/>
        <w:left w:val="none" w:sz="0" w:space="0" w:color="auto"/>
        <w:bottom w:val="none" w:sz="0" w:space="0" w:color="auto"/>
        <w:right w:val="none" w:sz="0" w:space="0" w:color="auto"/>
      </w:divBdr>
      <w:divsChild>
        <w:div w:id="888414401">
          <w:marLeft w:val="0"/>
          <w:marRight w:val="0"/>
          <w:marTop w:val="0"/>
          <w:marBottom w:val="0"/>
          <w:divBdr>
            <w:top w:val="none" w:sz="0" w:space="0" w:color="auto"/>
            <w:left w:val="none" w:sz="0" w:space="0" w:color="auto"/>
            <w:bottom w:val="none" w:sz="0" w:space="0" w:color="auto"/>
            <w:right w:val="none" w:sz="0" w:space="0" w:color="auto"/>
          </w:divBdr>
        </w:div>
        <w:div w:id="888414426">
          <w:marLeft w:val="0"/>
          <w:marRight w:val="0"/>
          <w:marTop w:val="0"/>
          <w:marBottom w:val="0"/>
          <w:divBdr>
            <w:top w:val="none" w:sz="0" w:space="0" w:color="auto"/>
            <w:left w:val="none" w:sz="0" w:space="0" w:color="auto"/>
            <w:bottom w:val="none" w:sz="0" w:space="0" w:color="auto"/>
            <w:right w:val="none" w:sz="0" w:space="0" w:color="auto"/>
          </w:divBdr>
        </w:div>
        <w:div w:id="888414461">
          <w:marLeft w:val="0"/>
          <w:marRight w:val="0"/>
          <w:marTop w:val="0"/>
          <w:marBottom w:val="0"/>
          <w:divBdr>
            <w:top w:val="none" w:sz="0" w:space="0" w:color="auto"/>
            <w:left w:val="none" w:sz="0" w:space="0" w:color="auto"/>
            <w:bottom w:val="none" w:sz="0" w:space="0" w:color="auto"/>
            <w:right w:val="none" w:sz="0" w:space="0" w:color="auto"/>
          </w:divBdr>
        </w:div>
        <w:div w:id="888414467">
          <w:marLeft w:val="0"/>
          <w:marRight w:val="0"/>
          <w:marTop w:val="0"/>
          <w:marBottom w:val="0"/>
          <w:divBdr>
            <w:top w:val="none" w:sz="0" w:space="0" w:color="auto"/>
            <w:left w:val="none" w:sz="0" w:space="0" w:color="auto"/>
            <w:bottom w:val="none" w:sz="0" w:space="0" w:color="auto"/>
            <w:right w:val="none" w:sz="0" w:space="0" w:color="auto"/>
          </w:divBdr>
        </w:div>
        <w:div w:id="888414505">
          <w:marLeft w:val="0"/>
          <w:marRight w:val="0"/>
          <w:marTop w:val="0"/>
          <w:marBottom w:val="0"/>
          <w:divBdr>
            <w:top w:val="none" w:sz="0" w:space="0" w:color="auto"/>
            <w:left w:val="none" w:sz="0" w:space="0" w:color="auto"/>
            <w:bottom w:val="none" w:sz="0" w:space="0" w:color="auto"/>
            <w:right w:val="none" w:sz="0" w:space="0" w:color="auto"/>
          </w:divBdr>
        </w:div>
        <w:div w:id="888414511">
          <w:marLeft w:val="0"/>
          <w:marRight w:val="0"/>
          <w:marTop w:val="0"/>
          <w:marBottom w:val="0"/>
          <w:divBdr>
            <w:top w:val="none" w:sz="0" w:space="0" w:color="auto"/>
            <w:left w:val="none" w:sz="0" w:space="0" w:color="auto"/>
            <w:bottom w:val="none" w:sz="0" w:space="0" w:color="auto"/>
            <w:right w:val="none" w:sz="0" w:space="0" w:color="auto"/>
          </w:divBdr>
        </w:div>
        <w:div w:id="888414527">
          <w:marLeft w:val="0"/>
          <w:marRight w:val="0"/>
          <w:marTop w:val="0"/>
          <w:marBottom w:val="0"/>
          <w:divBdr>
            <w:top w:val="none" w:sz="0" w:space="0" w:color="auto"/>
            <w:left w:val="none" w:sz="0" w:space="0" w:color="auto"/>
            <w:bottom w:val="none" w:sz="0" w:space="0" w:color="auto"/>
            <w:right w:val="none" w:sz="0" w:space="0" w:color="auto"/>
          </w:divBdr>
        </w:div>
      </w:divsChild>
    </w:div>
    <w:div w:id="888414492">
      <w:marLeft w:val="0"/>
      <w:marRight w:val="0"/>
      <w:marTop w:val="0"/>
      <w:marBottom w:val="0"/>
      <w:divBdr>
        <w:top w:val="none" w:sz="0" w:space="0" w:color="auto"/>
        <w:left w:val="none" w:sz="0" w:space="0" w:color="auto"/>
        <w:bottom w:val="none" w:sz="0" w:space="0" w:color="auto"/>
        <w:right w:val="none" w:sz="0" w:space="0" w:color="auto"/>
      </w:divBdr>
    </w:div>
    <w:div w:id="888414497">
      <w:marLeft w:val="0"/>
      <w:marRight w:val="0"/>
      <w:marTop w:val="0"/>
      <w:marBottom w:val="0"/>
      <w:divBdr>
        <w:top w:val="none" w:sz="0" w:space="0" w:color="auto"/>
        <w:left w:val="none" w:sz="0" w:space="0" w:color="auto"/>
        <w:bottom w:val="none" w:sz="0" w:space="0" w:color="auto"/>
        <w:right w:val="none" w:sz="0" w:space="0" w:color="auto"/>
      </w:divBdr>
      <w:divsChild>
        <w:div w:id="888414385">
          <w:marLeft w:val="0"/>
          <w:marRight w:val="0"/>
          <w:marTop w:val="0"/>
          <w:marBottom w:val="0"/>
          <w:divBdr>
            <w:top w:val="none" w:sz="0" w:space="0" w:color="auto"/>
            <w:left w:val="none" w:sz="0" w:space="0" w:color="auto"/>
            <w:bottom w:val="none" w:sz="0" w:space="0" w:color="auto"/>
            <w:right w:val="none" w:sz="0" w:space="0" w:color="auto"/>
          </w:divBdr>
        </w:div>
        <w:div w:id="888414396">
          <w:marLeft w:val="0"/>
          <w:marRight w:val="0"/>
          <w:marTop w:val="0"/>
          <w:marBottom w:val="0"/>
          <w:divBdr>
            <w:top w:val="none" w:sz="0" w:space="0" w:color="auto"/>
            <w:left w:val="none" w:sz="0" w:space="0" w:color="auto"/>
            <w:bottom w:val="none" w:sz="0" w:space="0" w:color="auto"/>
            <w:right w:val="none" w:sz="0" w:space="0" w:color="auto"/>
          </w:divBdr>
        </w:div>
        <w:div w:id="888414397">
          <w:marLeft w:val="0"/>
          <w:marRight w:val="0"/>
          <w:marTop w:val="0"/>
          <w:marBottom w:val="0"/>
          <w:divBdr>
            <w:top w:val="none" w:sz="0" w:space="0" w:color="auto"/>
            <w:left w:val="none" w:sz="0" w:space="0" w:color="auto"/>
            <w:bottom w:val="none" w:sz="0" w:space="0" w:color="auto"/>
            <w:right w:val="none" w:sz="0" w:space="0" w:color="auto"/>
          </w:divBdr>
        </w:div>
        <w:div w:id="888414404">
          <w:marLeft w:val="0"/>
          <w:marRight w:val="0"/>
          <w:marTop w:val="0"/>
          <w:marBottom w:val="0"/>
          <w:divBdr>
            <w:top w:val="none" w:sz="0" w:space="0" w:color="auto"/>
            <w:left w:val="none" w:sz="0" w:space="0" w:color="auto"/>
            <w:bottom w:val="none" w:sz="0" w:space="0" w:color="auto"/>
            <w:right w:val="none" w:sz="0" w:space="0" w:color="auto"/>
          </w:divBdr>
        </w:div>
        <w:div w:id="888414406">
          <w:marLeft w:val="0"/>
          <w:marRight w:val="0"/>
          <w:marTop w:val="0"/>
          <w:marBottom w:val="0"/>
          <w:divBdr>
            <w:top w:val="none" w:sz="0" w:space="0" w:color="auto"/>
            <w:left w:val="none" w:sz="0" w:space="0" w:color="auto"/>
            <w:bottom w:val="none" w:sz="0" w:space="0" w:color="auto"/>
            <w:right w:val="none" w:sz="0" w:space="0" w:color="auto"/>
          </w:divBdr>
        </w:div>
        <w:div w:id="888414413">
          <w:marLeft w:val="0"/>
          <w:marRight w:val="0"/>
          <w:marTop w:val="0"/>
          <w:marBottom w:val="0"/>
          <w:divBdr>
            <w:top w:val="none" w:sz="0" w:space="0" w:color="auto"/>
            <w:left w:val="none" w:sz="0" w:space="0" w:color="auto"/>
            <w:bottom w:val="none" w:sz="0" w:space="0" w:color="auto"/>
            <w:right w:val="none" w:sz="0" w:space="0" w:color="auto"/>
          </w:divBdr>
        </w:div>
        <w:div w:id="888414423">
          <w:marLeft w:val="0"/>
          <w:marRight w:val="0"/>
          <w:marTop w:val="0"/>
          <w:marBottom w:val="0"/>
          <w:divBdr>
            <w:top w:val="none" w:sz="0" w:space="0" w:color="auto"/>
            <w:left w:val="none" w:sz="0" w:space="0" w:color="auto"/>
            <w:bottom w:val="none" w:sz="0" w:space="0" w:color="auto"/>
            <w:right w:val="none" w:sz="0" w:space="0" w:color="auto"/>
          </w:divBdr>
        </w:div>
        <w:div w:id="888414429">
          <w:marLeft w:val="0"/>
          <w:marRight w:val="0"/>
          <w:marTop w:val="0"/>
          <w:marBottom w:val="0"/>
          <w:divBdr>
            <w:top w:val="none" w:sz="0" w:space="0" w:color="auto"/>
            <w:left w:val="none" w:sz="0" w:space="0" w:color="auto"/>
            <w:bottom w:val="none" w:sz="0" w:space="0" w:color="auto"/>
            <w:right w:val="none" w:sz="0" w:space="0" w:color="auto"/>
          </w:divBdr>
        </w:div>
        <w:div w:id="888414433">
          <w:marLeft w:val="0"/>
          <w:marRight w:val="0"/>
          <w:marTop w:val="0"/>
          <w:marBottom w:val="0"/>
          <w:divBdr>
            <w:top w:val="none" w:sz="0" w:space="0" w:color="auto"/>
            <w:left w:val="none" w:sz="0" w:space="0" w:color="auto"/>
            <w:bottom w:val="none" w:sz="0" w:space="0" w:color="auto"/>
            <w:right w:val="none" w:sz="0" w:space="0" w:color="auto"/>
          </w:divBdr>
        </w:div>
        <w:div w:id="888414439">
          <w:marLeft w:val="0"/>
          <w:marRight w:val="0"/>
          <w:marTop w:val="0"/>
          <w:marBottom w:val="0"/>
          <w:divBdr>
            <w:top w:val="none" w:sz="0" w:space="0" w:color="auto"/>
            <w:left w:val="none" w:sz="0" w:space="0" w:color="auto"/>
            <w:bottom w:val="none" w:sz="0" w:space="0" w:color="auto"/>
            <w:right w:val="none" w:sz="0" w:space="0" w:color="auto"/>
          </w:divBdr>
        </w:div>
        <w:div w:id="888414444">
          <w:marLeft w:val="0"/>
          <w:marRight w:val="0"/>
          <w:marTop w:val="0"/>
          <w:marBottom w:val="0"/>
          <w:divBdr>
            <w:top w:val="none" w:sz="0" w:space="0" w:color="auto"/>
            <w:left w:val="none" w:sz="0" w:space="0" w:color="auto"/>
            <w:bottom w:val="none" w:sz="0" w:space="0" w:color="auto"/>
            <w:right w:val="none" w:sz="0" w:space="0" w:color="auto"/>
          </w:divBdr>
        </w:div>
        <w:div w:id="888414445">
          <w:marLeft w:val="0"/>
          <w:marRight w:val="0"/>
          <w:marTop w:val="0"/>
          <w:marBottom w:val="0"/>
          <w:divBdr>
            <w:top w:val="none" w:sz="0" w:space="0" w:color="auto"/>
            <w:left w:val="none" w:sz="0" w:space="0" w:color="auto"/>
            <w:bottom w:val="none" w:sz="0" w:space="0" w:color="auto"/>
            <w:right w:val="none" w:sz="0" w:space="0" w:color="auto"/>
          </w:divBdr>
        </w:div>
        <w:div w:id="888414446">
          <w:marLeft w:val="0"/>
          <w:marRight w:val="0"/>
          <w:marTop w:val="0"/>
          <w:marBottom w:val="0"/>
          <w:divBdr>
            <w:top w:val="none" w:sz="0" w:space="0" w:color="auto"/>
            <w:left w:val="none" w:sz="0" w:space="0" w:color="auto"/>
            <w:bottom w:val="none" w:sz="0" w:space="0" w:color="auto"/>
            <w:right w:val="none" w:sz="0" w:space="0" w:color="auto"/>
          </w:divBdr>
        </w:div>
        <w:div w:id="888414450">
          <w:marLeft w:val="0"/>
          <w:marRight w:val="0"/>
          <w:marTop w:val="0"/>
          <w:marBottom w:val="0"/>
          <w:divBdr>
            <w:top w:val="none" w:sz="0" w:space="0" w:color="auto"/>
            <w:left w:val="none" w:sz="0" w:space="0" w:color="auto"/>
            <w:bottom w:val="none" w:sz="0" w:space="0" w:color="auto"/>
            <w:right w:val="none" w:sz="0" w:space="0" w:color="auto"/>
          </w:divBdr>
        </w:div>
        <w:div w:id="888414472">
          <w:marLeft w:val="0"/>
          <w:marRight w:val="0"/>
          <w:marTop w:val="0"/>
          <w:marBottom w:val="0"/>
          <w:divBdr>
            <w:top w:val="none" w:sz="0" w:space="0" w:color="auto"/>
            <w:left w:val="none" w:sz="0" w:space="0" w:color="auto"/>
            <w:bottom w:val="none" w:sz="0" w:space="0" w:color="auto"/>
            <w:right w:val="none" w:sz="0" w:space="0" w:color="auto"/>
          </w:divBdr>
        </w:div>
        <w:div w:id="888414484">
          <w:marLeft w:val="0"/>
          <w:marRight w:val="0"/>
          <w:marTop w:val="0"/>
          <w:marBottom w:val="0"/>
          <w:divBdr>
            <w:top w:val="none" w:sz="0" w:space="0" w:color="auto"/>
            <w:left w:val="none" w:sz="0" w:space="0" w:color="auto"/>
            <w:bottom w:val="none" w:sz="0" w:space="0" w:color="auto"/>
            <w:right w:val="none" w:sz="0" w:space="0" w:color="auto"/>
          </w:divBdr>
        </w:div>
        <w:div w:id="888414491">
          <w:marLeft w:val="0"/>
          <w:marRight w:val="0"/>
          <w:marTop w:val="0"/>
          <w:marBottom w:val="0"/>
          <w:divBdr>
            <w:top w:val="none" w:sz="0" w:space="0" w:color="auto"/>
            <w:left w:val="none" w:sz="0" w:space="0" w:color="auto"/>
            <w:bottom w:val="none" w:sz="0" w:space="0" w:color="auto"/>
            <w:right w:val="none" w:sz="0" w:space="0" w:color="auto"/>
          </w:divBdr>
        </w:div>
        <w:div w:id="888414504">
          <w:marLeft w:val="0"/>
          <w:marRight w:val="0"/>
          <w:marTop w:val="0"/>
          <w:marBottom w:val="0"/>
          <w:divBdr>
            <w:top w:val="none" w:sz="0" w:space="0" w:color="auto"/>
            <w:left w:val="none" w:sz="0" w:space="0" w:color="auto"/>
            <w:bottom w:val="none" w:sz="0" w:space="0" w:color="auto"/>
            <w:right w:val="none" w:sz="0" w:space="0" w:color="auto"/>
          </w:divBdr>
        </w:div>
        <w:div w:id="888414506">
          <w:marLeft w:val="0"/>
          <w:marRight w:val="0"/>
          <w:marTop w:val="0"/>
          <w:marBottom w:val="0"/>
          <w:divBdr>
            <w:top w:val="none" w:sz="0" w:space="0" w:color="auto"/>
            <w:left w:val="none" w:sz="0" w:space="0" w:color="auto"/>
            <w:bottom w:val="none" w:sz="0" w:space="0" w:color="auto"/>
            <w:right w:val="none" w:sz="0" w:space="0" w:color="auto"/>
          </w:divBdr>
        </w:div>
        <w:div w:id="888414519">
          <w:marLeft w:val="0"/>
          <w:marRight w:val="0"/>
          <w:marTop w:val="0"/>
          <w:marBottom w:val="0"/>
          <w:divBdr>
            <w:top w:val="none" w:sz="0" w:space="0" w:color="auto"/>
            <w:left w:val="none" w:sz="0" w:space="0" w:color="auto"/>
            <w:bottom w:val="none" w:sz="0" w:space="0" w:color="auto"/>
            <w:right w:val="none" w:sz="0" w:space="0" w:color="auto"/>
          </w:divBdr>
        </w:div>
        <w:div w:id="888414530">
          <w:marLeft w:val="0"/>
          <w:marRight w:val="0"/>
          <w:marTop w:val="0"/>
          <w:marBottom w:val="0"/>
          <w:divBdr>
            <w:top w:val="none" w:sz="0" w:space="0" w:color="auto"/>
            <w:left w:val="none" w:sz="0" w:space="0" w:color="auto"/>
            <w:bottom w:val="none" w:sz="0" w:space="0" w:color="auto"/>
            <w:right w:val="none" w:sz="0" w:space="0" w:color="auto"/>
          </w:divBdr>
        </w:div>
        <w:div w:id="888414534">
          <w:marLeft w:val="0"/>
          <w:marRight w:val="0"/>
          <w:marTop w:val="0"/>
          <w:marBottom w:val="0"/>
          <w:divBdr>
            <w:top w:val="none" w:sz="0" w:space="0" w:color="auto"/>
            <w:left w:val="none" w:sz="0" w:space="0" w:color="auto"/>
            <w:bottom w:val="none" w:sz="0" w:space="0" w:color="auto"/>
            <w:right w:val="none" w:sz="0" w:space="0" w:color="auto"/>
          </w:divBdr>
        </w:div>
        <w:div w:id="888414536">
          <w:marLeft w:val="0"/>
          <w:marRight w:val="0"/>
          <w:marTop w:val="0"/>
          <w:marBottom w:val="0"/>
          <w:divBdr>
            <w:top w:val="none" w:sz="0" w:space="0" w:color="auto"/>
            <w:left w:val="none" w:sz="0" w:space="0" w:color="auto"/>
            <w:bottom w:val="none" w:sz="0" w:space="0" w:color="auto"/>
            <w:right w:val="none" w:sz="0" w:space="0" w:color="auto"/>
          </w:divBdr>
        </w:div>
      </w:divsChild>
    </w:div>
    <w:div w:id="888414512">
      <w:marLeft w:val="0"/>
      <w:marRight w:val="0"/>
      <w:marTop w:val="0"/>
      <w:marBottom w:val="0"/>
      <w:divBdr>
        <w:top w:val="none" w:sz="0" w:space="0" w:color="auto"/>
        <w:left w:val="none" w:sz="0" w:space="0" w:color="auto"/>
        <w:bottom w:val="none" w:sz="0" w:space="0" w:color="auto"/>
        <w:right w:val="none" w:sz="0" w:space="0" w:color="auto"/>
      </w:divBdr>
      <w:divsChild>
        <w:div w:id="888414386">
          <w:marLeft w:val="0"/>
          <w:marRight w:val="0"/>
          <w:marTop w:val="0"/>
          <w:marBottom w:val="0"/>
          <w:divBdr>
            <w:top w:val="none" w:sz="0" w:space="0" w:color="auto"/>
            <w:left w:val="none" w:sz="0" w:space="0" w:color="auto"/>
            <w:bottom w:val="none" w:sz="0" w:space="0" w:color="auto"/>
            <w:right w:val="none" w:sz="0" w:space="0" w:color="auto"/>
          </w:divBdr>
        </w:div>
        <w:div w:id="888414389">
          <w:marLeft w:val="0"/>
          <w:marRight w:val="0"/>
          <w:marTop w:val="0"/>
          <w:marBottom w:val="0"/>
          <w:divBdr>
            <w:top w:val="none" w:sz="0" w:space="0" w:color="auto"/>
            <w:left w:val="none" w:sz="0" w:space="0" w:color="auto"/>
            <w:bottom w:val="none" w:sz="0" w:space="0" w:color="auto"/>
            <w:right w:val="none" w:sz="0" w:space="0" w:color="auto"/>
          </w:divBdr>
        </w:div>
        <w:div w:id="888414390">
          <w:marLeft w:val="0"/>
          <w:marRight w:val="0"/>
          <w:marTop w:val="0"/>
          <w:marBottom w:val="0"/>
          <w:divBdr>
            <w:top w:val="none" w:sz="0" w:space="0" w:color="auto"/>
            <w:left w:val="none" w:sz="0" w:space="0" w:color="auto"/>
            <w:bottom w:val="none" w:sz="0" w:space="0" w:color="auto"/>
            <w:right w:val="none" w:sz="0" w:space="0" w:color="auto"/>
          </w:divBdr>
        </w:div>
        <w:div w:id="888414392">
          <w:marLeft w:val="0"/>
          <w:marRight w:val="0"/>
          <w:marTop w:val="0"/>
          <w:marBottom w:val="0"/>
          <w:divBdr>
            <w:top w:val="none" w:sz="0" w:space="0" w:color="auto"/>
            <w:left w:val="none" w:sz="0" w:space="0" w:color="auto"/>
            <w:bottom w:val="none" w:sz="0" w:space="0" w:color="auto"/>
            <w:right w:val="none" w:sz="0" w:space="0" w:color="auto"/>
          </w:divBdr>
        </w:div>
        <w:div w:id="888414393">
          <w:marLeft w:val="0"/>
          <w:marRight w:val="0"/>
          <w:marTop w:val="0"/>
          <w:marBottom w:val="0"/>
          <w:divBdr>
            <w:top w:val="none" w:sz="0" w:space="0" w:color="auto"/>
            <w:left w:val="none" w:sz="0" w:space="0" w:color="auto"/>
            <w:bottom w:val="none" w:sz="0" w:space="0" w:color="auto"/>
            <w:right w:val="none" w:sz="0" w:space="0" w:color="auto"/>
          </w:divBdr>
        </w:div>
        <w:div w:id="888414394">
          <w:marLeft w:val="0"/>
          <w:marRight w:val="0"/>
          <w:marTop w:val="0"/>
          <w:marBottom w:val="0"/>
          <w:divBdr>
            <w:top w:val="none" w:sz="0" w:space="0" w:color="auto"/>
            <w:left w:val="none" w:sz="0" w:space="0" w:color="auto"/>
            <w:bottom w:val="none" w:sz="0" w:space="0" w:color="auto"/>
            <w:right w:val="none" w:sz="0" w:space="0" w:color="auto"/>
          </w:divBdr>
        </w:div>
        <w:div w:id="888414395">
          <w:marLeft w:val="0"/>
          <w:marRight w:val="0"/>
          <w:marTop w:val="0"/>
          <w:marBottom w:val="0"/>
          <w:divBdr>
            <w:top w:val="none" w:sz="0" w:space="0" w:color="auto"/>
            <w:left w:val="none" w:sz="0" w:space="0" w:color="auto"/>
            <w:bottom w:val="none" w:sz="0" w:space="0" w:color="auto"/>
            <w:right w:val="none" w:sz="0" w:space="0" w:color="auto"/>
          </w:divBdr>
        </w:div>
        <w:div w:id="888414398">
          <w:marLeft w:val="0"/>
          <w:marRight w:val="0"/>
          <w:marTop w:val="0"/>
          <w:marBottom w:val="0"/>
          <w:divBdr>
            <w:top w:val="none" w:sz="0" w:space="0" w:color="auto"/>
            <w:left w:val="none" w:sz="0" w:space="0" w:color="auto"/>
            <w:bottom w:val="none" w:sz="0" w:space="0" w:color="auto"/>
            <w:right w:val="none" w:sz="0" w:space="0" w:color="auto"/>
          </w:divBdr>
        </w:div>
        <w:div w:id="888414400">
          <w:marLeft w:val="0"/>
          <w:marRight w:val="0"/>
          <w:marTop w:val="0"/>
          <w:marBottom w:val="0"/>
          <w:divBdr>
            <w:top w:val="none" w:sz="0" w:space="0" w:color="auto"/>
            <w:left w:val="none" w:sz="0" w:space="0" w:color="auto"/>
            <w:bottom w:val="none" w:sz="0" w:space="0" w:color="auto"/>
            <w:right w:val="none" w:sz="0" w:space="0" w:color="auto"/>
          </w:divBdr>
        </w:div>
        <w:div w:id="888414402">
          <w:marLeft w:val="0"/>
          <w:marRight w:val="0"/>
          <w:marTop w:val="0"/>
          <w:marBottom w:val="0"/>
          <w:divBdr>
            <w:top w:val="none" w:sz="0" w:space="0" w:color="auto"/>
            <w:left w:val="none" w:sz="0" w:space="0" w:color="auto"/>
            <w:bottom w:val="none" w:sz="0" w:space="0" w:color="auto"/>
            <w:right w:val="none" w:sz="0" w:space="0" w:color="auto"/>
          </w:divBdr>
        </w:div>
        <w:div w:id="888414403">
          <w:marLeft w:val="0"/>
          <w:marRight w:val="0"/>
          <w:marTop w:val="0"/>
          <w:marBottom w:val="0"/>
          <w:divBdr>
            <w:top w:val="none" w:sz="0" w:space="0" w:color="auto"/>
            <w:left w:val="none" w:sz="0" w:space="0" w:color="auto"/>
            <w:bottom w:val="none" w:sz="0" w:space="0" w:color="auto"/>
            <w:right w:val="none" w:sz="0" w:space="0" w:color="auto"/>
          </w:divBdr>
        </w:div>
        <w:div w:id="888414405">
          <w:marLeft w:val="0"/>
          <w:marRight w:val="0"/>
          <w:marTop w:val="0"/>
          <w:marBottom w:val="0"/>
          <w:divBdr>
            <w:top w:val="none" w:sz="0" w:space="0" w:color="auto"/>
            <w:left w:val="none" w:sz="0" w:space="0" w:color="auto"/>
            <w:bottom w:val="none" w:sz="0" w:space="0" w:color="auto"/>
            <w:right w:val="none" w:sz="0" w:space="0" w:color="auto"/>
          </w:divBdr>
        </w:div>
        <w:div w:id="888414409">
          <w:marLeft w:val="0"/>
          <w:marRight w:val="0"/>
          <w:marTop w:val="0"/>
          <w:marBottom w:val="0"/>
          <w:divBdr>
            <w:top w:val="none" w:sz="0" w:space="0" w:color="auto"/>
            <w:left w:val="none" w:sz="0" w:space="0" w:color="auto"/>
            <w:bottom w:val="none" w:sz="0" w:space="0" w:color="auto"/>
            <w:right w:val="none" w:sz="0" w:space="0" w:color="auto"/>
          </w:divBdr>
        </w:div>
        <w:div w:id="888414411">
          <w:marLeft w:val="0"/>
          <w:marRight w:val="0"/>
          <w:marTop w:val="0"/>
          <w:marBottom w:val="0"/>
          <w:divBdr>
            <w:top w:val="none" w:sz="0" w:space="0" w:color="auto"/>
            <w:left w:val="none" w:sz="0" w:space="0" w:color="auto"/>
            <w:bottom w:val="none" w:sz="0" w:space="0" w:color="auto"/>
            <w:right w:val="none" w:sz="0" w:space="0" w:color="auto"/>
          </w:divBdr>
        </w:div>
        <w:div w:id="888414412">
          <w:marLeft w:val="0"/>
          <w:marRight w:val="0"/>
          <w:marTop w:val="0"/>
          <w:marBottom w:val="0"/>
          <w:divBdr>
            <w:top w:val="none" w:sz="0" w:space="0" w:color="auto"/>
            <w:left w:val="none" w:sz="0" w:space="0" w:color="auto"/>
            <w:bottom w:val="none" w:sz="0" w:space="0" w:color="auto"/>
            <w:right w:val="none" w:sz="0" w:space="0" w:color="auto"/>
          </w:divBdr>
        </w:div>
        <w:div w:id="888414414">
          <w:marLeft w:val="0"/>
          <w:marRight w:val="0"/>
          <w:marTop w:val="0"/>
          <w:marBottom w:val="0"/>
          <w:divBdr>
            <w:top w:val="none" w:sz="0" w:space="0" w:color="auto"/>
            <w:left w:val="none" w:sz="0" w:space="0" w:color="auto"/>
            <w:bottom w:val="none" w:sz="0" w:space="0" w:color="auto"/>
            <w:right w:val="none" w:sz="0" w:space="0" w:color="auto"/>
          </w:divBdr>
        </w:div>
        <w:div w:id="888414415">
          <w:marLeft w:val="0"/>
          <w:marRight w:val="0"/>
          <w:marTop w:val="0"/>
          <w:marBottom w:val="0"/>
          <w:divBdr>
            <w:top w:val="none" w:sz="0" w:space="0" w:color="auto"/>
            <w:left w:val="none" w:sz="0" w:space="0" w:color="auto"/>
            <w:bottom w:val="none" w:sz="0" w:space="0" w:color="auto"/>
            <w:right w:val="none" w:sz="0" w:space="0" w:color="auto"/>
          </w:divBdr>
        </w:div>
        <w:div w:id="888414416">
          <w:marLeft w:val="0"/>
          <w:marRight w:val="0"/>
          <w:marTop w:val="0"/>
          <w:marBottom w:val="0"/>
          <w:divBdr>
            <w:top w:val="none" w:sz="0" w:space="0" w:color="auto"/>
            <w:left w:val="none" w:sz="0" w:space="0" w:color="auto"/>
            <w:bottom w:val="none" w:sz="0" w:space="0" w:color="auto"/>
            <w:right w:val="none" w:sz="0" w:space="0" w:color="auto"/>
          </w:divBdr>
        </w:div>
        <w:div w:id="888414418">
          <w:marLeft w:val="0"/>
          <w:marRight w:val="0"/>
          <w:marTop w:val="0"/>
          <w:marBottom w:val="0"/>
          <w:divBdr>
            <w:top w:val="none" w:sz="0" w:space="0" w:color="auto"/>
            <w:left w:val="none" w:sz="0" w:space="0" w:color="auto"/>
            <w:bottom w:val="none" w:sz="0" w:space="0" w:color="auto"/>
            <w:right w:val="none" w:sz="0" w:space="0" w:color="auto"/>
          </w:divBdr>
        </w:div>
        <w:div w:id="888414424">
          <w:marLeft w:val="0"/>
          <w:marRight w:val="0"/>
          <w:marTop w:val="0"/>
          <w:marBottom w:val="0"/>
          <w:divBdr>
            <w:top w:val="none" w:sz="0" w:space="0" w:color="auto"/>
            <w:left w:val="none" w:sz="0" w:space="0" w:color="auto"/>
            <w:bottom w:val="none" w:sz="0" w:space="0" w:color="auto"/>
            <w:right w:val="none" w:sz="0" w:space="0" w:color="auto"/>
          </w:divBdr>
        </w:div>
        <w:div w:id="888414425">
          <w:marLeft w:val="0"/>
          <w:marRight w:val="0"/>
          <w:marTop w:val="0"/>
          <w:marBottom w:val="0"/>
          <w:divBdr>
            <w:top w:val="none" w:sz="0" w:space="0" w:color="auto"/>
            <w:left w:val="none" w:sz="0" w:space="0" w:color="auto"/>
            <w:bottom w:val="none" w:sz="0" w:space="0" w:color="auto"/>
            <w:right w:val="none" w:sz="0" w:space="0" w:color="auto"/>
          </w:divBdr>
        </w:div>
        <w:div w:id="888414427">
          <w:marLeft w:val="0"/>
          <w:marRight w:val="0"/>
          <w:marTop w:val="0"/>
          <w:marBottom w:val="0"/>
          <w:divBdr>
            <w:top w:val="none" w:sz="0" w:space="0" w:color="auto"/>
            <w:left w:val="none" w:sz="0" w:space="0" w:color="auto"/>
            <w:bottom w:val="none" w:sz="0" w:space="0" w:color="auto"/>
            <w:right w:val="none" w:sz="0" w:space="0" w:color="auto"/>
          </w:divBdr>
        </w:div>
        <w:div w:id="888414431">
          <w:marLeft w:val="0"/>
          <w:marRight w:val="0"/>
          <w:marTop w:val="0"/>
          <w:marBottom w:val="0"/>
          <w:divBdr>
            <w:top w:val="none" w:sz="0" w:space="0" w:color="auto"/>
            <w:left w:val="none" w:sz="0" w:space="0" w:color="auto"/>
            <w:bottom w:val="none" w:sz="0" w:space="0" w:color="auto"/>
            <w:right w:val="none" w:sz="0" w:space="0" w:color="auto"/>
          </w:divBdr>
        </w:div>
        <w:div w:id="888414434">
          <w:marLeft w:val="0"/>
          <w:marRight w:val="0"/>
          <w:marTop w:val="0"/>
          <w:marBottom w:val="0"/>
          <w:divBdr>
            <w:top w:val="none" w:sz="0" w:space="0" w:color="auto"/>
            <w:left w:val="none" w:sz="0" w:space="0" w:color="auto"/>
            <w:bottom w:val="none" w:sz="0" w:space="0" w:color="auto"/>
            <w:right w:val="none" w:sz="0" w:space="0" w:color="auto"/>
          </w:divBdr>
        </w:div>
        <w:div w:id="888414435">
          <w:marLeft w:val="0"/>
          <w:marRight w:val="0"/>
          <w:marTop w:val="0"/>
          <w:marBottom w:val="0"/>
          <w:divBdr>
            <w:top w:val="none" w:sz="0" w:space="0" w:color="auto"/>
            <w:left w:val="none" w:sz="0" w:space="0" w:color="auto"/>
            <w:bottom w:val="none" w:sz="0" w:space="0" w:color="auto"/>
            <w:right w:val="none" w:sz="0" w:space="0" w:color="auto"/>
          </w:divBdr>
        </w:div>
        <w:div w:id="888414436">
          <w:marLeft w:val="0"/>
          <w:marRight w:val="0"/>
          <w:marTop w:val="0"/>
          <w:marBottom w:val="0"/>
          <w:divBdr>
            <w:top w:val="none" w:sz="0" w:space="0" w:color="auto"/>
            <w:left w:val="none" w:sz="0" w:space="0" w:color="auto"/>
            <w:bottom w:val="none" w:sz="0" w:space="0" w:color="auto"/>
            <w:right w:val="none" w:sz="0" w:space="0" w:color="auto"/>
          </w:divBdr>
        </w:div>
        <w:div w:id="888414441">
          <w:marLeft w:val="0"/>
          <w:marRight w:val="0"/>
          <w:marTop w:val="0"/>
          <w:marBottom w:val="0"/>
          <w:divBdr>
            <w:top w:val="none" w:sz="0" w:space="0" w:color="auto"/>
            <w:left w:val="none" w:sz="0" w:space="0" w:color="auto"/>
            <w:bottom w:val="none" w:sz="0" w:space="0" w:color="auto"/>
            <w:right w:val="none" w:sz="0" w:space="0" w:color="auto"/>
          </w:divBdr>
        </w:div>
        <w:div w:id="888414443">
          <w:marLeft w:val="0"/>
          <w:marRight w:val="0"/>
          <w:marTop w:val="0"/>
          <w:marBottom w:val="0"/>
          <w:divBdr>
            <w:top w:val="none" w:sz="0" w:space="0" w:color="auto"/>
            <w:left w:val="none" w:sz="0" w:space="0" w:color="auto"/>
            <w:bottom w:val="none" w:sz="0" w:space="0" w:color="auto"/>
            <w:right w:val="none" w:sz="0" w:space="0" w:color="auto"/>
          </w:divBdr>
        </w:div>
        <w:div w:id="888414447">
          <w:marLeft w:val="0"/>
          <w:marRight w:val="0"/>
          <w:marTop w:val="0"/>
          <w:marBottom w:val="0"/>
          <w:divBdr>
            <w:top w:val="none" w:sz="0" w:space="0" w:color="auto"/>
            <w:left w:val="none" w:sz="0" w:space="0" w:color="auto"/>
            <w:bottom w:val="none" w:sz="0" w:space="0" w:color="auto"/>
            <w:right w:val="none" w:sz="0" w:space="0" w:color="auto"/>
          </w:divBdr>
        </w:div>
        <w:div w:id="888414451">
          <w:marLeft w:val="0"/>
          <w:marRight w:val="0"/>
          <w:marTop w:val="0"/>
          <w:marBottom w:val="0"/>
          <w:divBdr>
            <w:top w:val="none" w:sz="0" w:space="0" w:color="auto"/>
            <w:left w:val="none" w:sz="0" w:space="0" w:color="auto"/>
            <w:bottom w:val="none" w:sz="0" w:space="0" w:color="auto"/>
            <w:right w:val="none" w:sz="0" w:space="0" w:color="auto"/>
          </w:divBdr>
        </w:div>
        <w:div w:id="888414454">
          <w:marLeft w:val="0"/>
          <w:marRight w:val="0"/>
          <w:marTop w:val="0"/>
          <w:marBottom w:val="0"/>
          <w:divBdr>
            <w:top w:val="none" w:sz="0" w:space="0" w:color="auto"/>
            <w:left w:val="none" w:sz="0" w:space="0" w:color="auto"/>
            <w:bottom w:val="none" w:sz="0" w:space="0" w:color="auto"/>
            <w:right w:val="none" w:sz="0" w:space="0" w:color="auto"/>
          </w:divBdr>
        </w:div>
        <w:div w:id="888414455">
          <w:marLeft w:val="0"/>
          <w:marRight w:val="0"/>
          <w:marTop w:val="0"/>
          <w:marBottom w:val="0"/>
          <w:divBdr>
            <w:top w:val="none" w:sz="0" w:space="0" w:color="auto"/>
            <w:left w:val="none" w:sz="0" w:space="0" w:color="auto"/>
            <w:bottom w:val="none" w:sz="0" w:space="0" w:color="auto"/>
            <w:right w:val="none" w:sz="0" w:space="0" w:color="auto"/>
          </w:divBdr>
        </w:div>
        <w:div w:id="888414457">
          <w:marLeft w:val="0"/>
          <w:marRight w:val="0"/>
          <w:marTop w:val="0"/>
          <w:marBottom w:val="0"/>
          <w:divBdr>
            <w:top w:val="none" w:sz="0" w:space="0" w:color="auto"/>
            <w:left w:val="none" w:sz="0" w:space="0" w:color="auto"/>
            <w:bottom w:val="none" w:sz="0" w:space="0" w:color="auto"/>
            <w:right w:val="none" w:sz="0" w:space="0" w:color="auto"/>
          </w:divBdr>
        </w:div>
        <w:div w:id="888414458">
          <w:marLeft w:val="0"/>
          <w:marRight w:val="0"/>
          <w:marTop w:val="0"/>
          <w:marBottom w:val="0"/>
          <w:divBdr>
            <w:top w:val="none" w:sz="0" w:space="0" w:color="auto"/>
            <w:left w:val="none" w:sz="0" w:space="0" w:color="auto"/>
            <w:bottom w:val="none" w:sz="0" w:space="0" w:color="auto"/>
            <w:right w:val="none" w:sz="0" w:space="0" w:color="auto"/>
          </w:divBdr>
        </w:div>
        <w:div w:id="888414459">
          <w:marLeft w:val="0"/>
          <w:marRight w:val="0"/>
          <w:marTop w:val="0"/>
          <w:marBottom w:val="0"/>
          <w:divBdr>
            <w:top w:val="none" w:sz="0" w:space="0" w:color="auto"/>
            <w:left w:val="none" w:sz="0" w:space="0" w:color="auto"/>
            <w:bottom w:val="none" w:sz="0" w:space="0" w:color="auto"/>
            <w:right w:val="none" w:sz="0" w:space="0" w:color="auto"/>
          </w:divBdr>
        </w:div>
        <w:div w:id="888414460">
          <w:marLeft w:val="0"/>
          <w:marRight w:val="0"/>
          <w:marTop w:val="0"/>
          <w:marBottom w:val="0"/>
          <w:divBdr>
            <w:top w:val="none" w:sz="0" w:space="0" w:color="auto"/>
            <w:left w:val="none" w:sz="0" w:space="0" w:color="auto"/>
            <w:bottom w:val="none" w:sz="0" w:space="0" w:color="auto"/>
            <w:right w:val="none" w:sz="0" w:space="0" w:color="auto"/>
          </w:divBdr>
        </w:div>
        <w:div w:id="888414462">
          <w:marLeft w:val="0"/>
          <w:marRight w:val="0"/>
          <w:marTop w:val="0"/>
          <w:marBottom w:val="0"/>
          <w:divBdr>
            <w:top w:val="none" w:sz="0" w:space="0" w:color="auto"/>
            <w:left w:val="none" w:sz="0" w:space="0" w:color="auto"/>
            <w:bottom w:val="none" w:sz="0" w:space="0" w:color="auto"/>
            <w:right w:val="none" w:sz="0" w:space="0" w:color="auto"/>
          </w:divBdr>
        </w:div>
        <w:div w:id="888414465">
          <w:marLeft w:val="0"/>
          <w:marRight w:val="0"/>
          <w:marTop w:val="0"/>
          <w:marBottom w:val="0"/>
          <w:divBdr>
            <w:top w:val="none" w:sz="0" w:space="0" w:color="auto"/>
            <w:left w:val="none" w:sz="0" w:space="0" w:color="auto"/>
            <w:bottom w:val="none" w:sz="0" w:space="0" w:color="auto"/>
            <w:right w:val="none" w:sz="0" w:space="0" w:color="auto"/>
          </w:divBdr>
        </w:div>
        <w:div w:id="888414466">
          <w:marLeft w:val="0"/>
          <w:marRight w:val="0"/>
          <w:marTop w:val="0"/>
          <w:marBottom w:val="0"/>
          <w:divBdr>
            <w:top w:val="none" w:sz="0" w:space="0" w:color="auto"/>
            <w:left w:val="none" w:sz="0" w:space="0" w:color="auto"/>
            <w:bottom w:val="none" w:sz="0" w:space="0" w:color="auto"/>
            <w:right w:val="none" w:sz="0" w:space="0" w:color="auto"/>
          </w:divBdr>
        </w:div>
        <w:div w:id="888414468">
          <w:marLeft w:val="0"/>
          <w:marRight w:val="0"/>
          <w:marTop w:val="0"/>
          <w:marBottom w:val="0"/>
          <w:divBdr>
            <w:top w:val="none" w:sz="0" w:space="0" w:color="auto"/>
            <w:left w:val="none" w:sz="0" w:space="0" w:color="auto"/>
            <w:bottom w:val="none" w:sz="0" w:space="0" w:color="auto"/>
            <w:right w:val="none" w:sz="0" w:space="0" w:color="auto"/>
          </w:divBdr>
        </w:div>
        <w:div w:id="888414470">
          <w:marLeft w:val="0"/>
          <w:marRight w:val="0"/>
          <w:marTop w:val="0"/>
          <w:marBottom w:val="0"/>
          <w:divBdr>
            <w:top w:val="none" w:sz="0" w:space="0" w:color="auto"/>
            <w:left w:val="none" w:sz="0" w:space="0" w:color="auto"/>
            <w:bottom w:val="none" w:sz="0" w:space="0" w:color="auto"/>
            <w:right w:val="none" w:sz="0" w:space="0" w:color="auto"/>
          </w:divBdr>
        </w:div>
        <w:div w:id="888414471">
          <w:marLeft w:val="0"/>
          <w:marRight w:val="0"/>
          <w:marTop w:val="0"/>
          <w:marBottom w:val="0"/>
          <w:divBdr>
            <w:top w:val="none" w:sz="0" w:space="0" w:color="auto"/>
            <w:left w:val="none" w:sz="0" w:space="0" w:color="auto"/>
            <w:bottom w:val="none" w:sz="0" w:space="0" w:color="auto"/>
            <w:right w:val="none" w:sz="0" w:space="0" w:color="auto"/>
          </w:divBdr>
        </w:div>
        <w:div w:id="888414473">
          <w:marLeft w:val="0"/>
          <w:marRight w:val="0"/>
          <w:marTop w:val="0"/>
          <w:marBottom w:val="0"/>
          <w:divBdr>
            <w:top w:val="none" w:sz="0" w:space="0" w:color="auto"/>
            <w:left w:val="none" w:sz="0" w:space="0" w:color="auto"/>
            <w:bottom w:val="none" w:sz="0" w:space="0" w:color="auto"/>
            <w:right w:val="none" w:sz="0" w:space="0" w:color="auto"/>
          </w:divBdr>
        </w:div>
        <w:div w:id="888414474">
          <w:marLeft w:val="0"/>
          <w:marRight w:val="0"/>
          <w:marTop w:val="0"/>
          <w:marBottom w:val="0"/>
          <w:divBdr>
            <w:top w:val="none" w:sz="0" w:space="0" w:color="auto"/>
            <w:left w:val="none" w:sz="0" w:space="0" w:color="auto"/>
            <w:bottom w:val="none" w:sz="0" w:space="0" w:color="auto"/>
            <w:right w:val="none" w:sz="0" w:space="0" w:color="auto"/>
          </w:divBdr>
        </w:div>
        <w:div w:id="888414475">
          <w:marLeft w:val="0"/>
          <w:marRight w:val="0"/>
          <w:marTop w:val="0"/>
          <w:marBottom w:val="0"/>
          <w:divBdr>
            <w:top w:val="none" w:sz="0" w:space="0" w:color="auto"/>
            <w:left w:val="none" w:sz="0" w:space="0" w:color="auto"/>
            <w:bottom w:val="none" w:sz="0" w:space="0" w:color="auto"/>
            <w:right w:val="none" w:sz="0" w:space="0" w:color="auto"/>
          </w:divBdr>
        </w:div>
        <w:div w:id="888414476">
          <w:marLeft w:val="0"/>
          <w:marRight w:val="0"/>
          <w:marTop w:val="0"/>
          <w:marBottom w:val="0"/>
          <w:divBdr>
            <w:top w:val="none" w:sz="0" w:space="0" w:color="auto"/>
            <w:left w:val="none" w:sz="0" w:space="0" w:color="auto"/>
            <w:bottom w:val="none" w:sz="0" w:space="0" w:color="auto"/>
            <w:right w:val="none" w:sz="0" w:space="0" w:color="auto"/>
          </w:divBdr>
        </w:div>
        <w:div w:id="888414478">
          <w:marLeft w:val="0"/>
          <w:marRight w:val="0"/>
          <w:marTop w:val="0"/>
          <w:marBottom w:val="0"/>
          <w:divBdr>
            <w:top w:val="none" w:sz="0" w:space="0" w:color="auto"/>
            <w:left w:val="none" w:sz="0" w:space="0" w:color="auto"/>
            <w:bottom w:val="none" w:sz="0" w:space="0" w:color="auto"/>
            <w:right w:val="none" w:sz="0" w:space="0" w:color="auto"/>
          </w:divBdr>
        </w:div>
        <w:div w:id="888414480">
          <w:marLeft w:val="0"/>
          <w:marRight w:val="0"/>
          <w:marTop w:val="0"/>
          <w:marBottom w:val="0"/>
          <w:divBdr>
            <w:top w:val="none" w:sz="0" w:space="0" w:color="auto"/>
            <w:left w:val="none" w:sz="0" w:space="0" w:color="auto"/>
            <w:bottom w:val="none" w:sz="0" w:space="0" w:color="auto"/>
            <w:right w:val="none" w:sz="0" w:space="0" w:color="auto"/>
          </w:divBdr>
        </w:div>
        <w:div w:id="888414481">
          <w:marLeft w:val="0"/>
          <w:marRight w:val="0"/>
          <w:marTop w:val="0"/>
          <w:marBottom w:val="0"/>
          <w:divBdr>
            <w:top w:val="none" w:sz="0" w:space="0" w:color="auto"/>
            <w:left w:val="none" w:sz="0" w:space="0" w:color="auto"/>
            <w:bottom w:val="none" w:sz="0" w:space="0" w:color="auto"/>
            <w:right w:val="none" w:sz="0" w:space="0" w:color="auto"/>
          </w:divBdr>
        </w:div>
        <w:div w:id="888414483">
          <w:marLeft w:val="0"/>
          <w:marRight w:val="0"/>
          <w:marTop w:val="0"/>
          <w:marBottom w:val="0"/>
          <w:divBdr>
            <w:top w:val="none" w:sz="0" w:space="0" w:color="auto"/>
            <w:left w:val="none" w:sz="0" w:space="0" w:color="auto"/>
            <w:bottom w:val="none" w:sz="0" w:space="0" w:color="auto"/>
            <w:right w:val="none" w:sz="0" w:space="0" w:color="auto"/>
          </w:divBdr>
        </w:div>
        <w:div w:id="888414486">
          <w:marLeft w:val="0"/>
          <w:marRight w:val="0"/>
          <w:marTop w:val="0"/>
          <w:marBottom w:val="0"/>
          <w:divBdr>
            <w:top w:val="none" w:sz="0" w:space="0" w:color="auto"/>
            <w:left w:val="none" w:sz="0" w:space="0" w:color="auto"/>
            <w:bottom w:val="none" w:sz="0" w:space="0" w:color="auto"/>
            <w:right w:val="none" w:sz="0" w:space="0" w:color="auto"/>
          </w:divBdr>
        </w:div>
        <w:div w:id="888414487">
          <w:marLeft w:val="0"/>
          <w:marRight w:val="0"/>
          <w:marTop w:val="0"/>
          <w:marBottom w:val="0"/>
          <w:divBdr>
            <w:top w:val="none" w:sz="0" w:space="0" w:color="auto"/>
            <w:left w:val="none" w:sz="0" w:space="0" w:color="auto"/>
            <w:bottom w:val="none" w:sz="0" w:space="0" w:color="auto"/>
            <w:right w:val="none" w:sz="0" w:space="0" w:color="auto"/>
          </w:divBdr>
        </w:div>
        <w:div w:id="888414488">
          <w:marLeft w:val="0"/>
          <w:marRight w:val="0"/>
          <w:marTop w:val="0"/>
          <w:marBottom w:val="0"/>
          <w:divBdr>
            <w:top w:val="none" w:sz="0" w:space="0" w:color="auto"/>
            <w:left w:val="none" w:sz="0" w:space="0" w:color="auto"/>
            <w:bottom w:val="none" w:sz="0" w:space="0" w:color="auto"/>
            <w:right w:val="none" w:sz="0" w:space="0" w:color="auto"/>
          </w:divBdr>
        </w:div>
        <w:div w:id="888414490">
          <w:marLeft w:val="0"/>
          <w:marRight w:val="0"/>
          <w:marTop w:val="0"/>
          <w:marBottom w:val="0"/>
          <w:divBdr>
            <w:top w:val="none" w:sz="0" w:space="0" w:color="auto"/>
            <w:left w:val="none" w:sz="0" w:space="0" w:color="auto"/>
            <w:bottom w:val="none" w:sz="0" w:space="0" w:color="auto"/>
            <w:right w:val="none" w:sz="0" w:space="0" w:color="auto"/>
          </w:divBdr>
        </w:div>
        <w:div w:id="888414493">
          <w:marLeft w:val="0"/>
          <w:marRight w:val="0"/>
          <w:marTop w:val="0"/>
          <w:marBottom w:val="0"/>
          <w:divBdr>
            <w:top w:val="none" w:sz="0" w:space="0" w:color="auto"/>
            <w:left w:val="none" w:sz="0" w:space="0" w:color="auto"/>
            <w:bottom w:val="none" w:sz="0" w:space="0" w:color="auto"/>
            <w:right w:val="none" w:sz="0" w:space="0" w:color="auto"/>
          </w:divBdr>
        </w:div>
        <w:div w:id="888414496">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888414501">
          <w:marLeft w:val="0"/>
          <w:marRight w:val="0"/>
          <w:marTop w:val="0"/>
          <w:marBottom w:val="0"/>
          <w:divBdr>
            <w:top w:val="none" w:sz="0" w:space="0" w:color="auto"/>
            <w:left w:val="none" w:sz="0" w:space="0" w:color="auto"/>
            <w:bottom w:val="none" w:sz="0" w:space="0" w:color="auto"/>
            <w:right w:val="none" w:sz="0" w:space="0" w:color="auto"/>
          </w:divBdr>
        </w:div>
        <w:div w:id="888414503">
          <w:marLeft w:val="0"/>
          <w:marRight w:val="0"/>
          <w:marTop w:val="0"/>
          <w:marBottom w:val="0"/>
          <w:divBdr>
            <w:top w:val="none" w:sz="0" w:space="0" w:color="auto"/>
            <w:left w:val="none" w:sz="0" w:space="0" w:color="auto"/>
            <w:bottom w:val="none" w:sz="0" w:space="0" w:color="auto"/>
            <w:right w:val="none" w:sz="0" w:space="0" w:color="auto"/>
          </w:divBdr>
        </w:div>
        <w:div w:id="888414507">
          <w:marLeft w:val="0"/>
          <w:marRight w:val="0"/>
          <w:marTop w:val="0"/>
          <w:marBottom w:val="0"/>
          <w:divBdr>
            <w:top w:val="none" w:sz="0" w:space="0" w:color="auto"/>
            <w:left w:val="none" w:sz="0" w:space="0" w:color="auto"/>
            <w:bottom w:val="none" w:sz="0" w:space="0" w:color="auto"/>
            <w:right w:val="none" w:sz="0" w:space="0" w:color="auto"/>
          </w:divBdr>
        </w:div>
        <w:div w:id="888414508">
          <w:marLeft w:val="0"/>
          <w:marRight w:val="0"/>
          <w:marTop w:val="0"/>
          <w:marBottom w:val="0"/>
          <w:divBdr>
            <w:top w:val="none" w:sz="0" w:space="0" w:color="auto"/>
            <w:left w:val="none" w:sz="0" w:space="0" w:color="auto"/>
            <w:bottom w:val="none" w:sz="0" w:space="0" w:color="auto"/>
            <w:right w:val="none" w:sz="0" w:space="0" w:color="auto"/>
          </w:divBdr>
        </w:div>
        <w:div w:id="888414509">
          <w:marLeft w:val="0"/>
          <w:marRight w:val="0"/>
          <w:marTop w:val="0"/>
          <w:marBottom w:val="0"/>
          <w:divBdr>
            <w:top w:val="none" w:sz="0" w:space="0" w:color="auto"/>
            <w:left w:val="none" w:sz="0" w:space="0" w:color="auto"/>
            <w:bottom w:val="none" w:sz="0" w:space="0" w:color="auto"/>
            <w:right w:val="none" w:sz="0" w:space="0" w:color="auto"/>
          </w:divBdr>
        </w:div>
        <w:div w:id="888414510">
          <w:marLeft w:val="0"/>
          <w:marRight w:val="0"/>
          <w:marTop w:val="0"/>
          <w:marBottom w:val="0"/>
          <w:divBdr>
            <w:top w:val="none" w:sz="0" w:space="0" w:color="auto"/>
            <w:left w:val="none" w:sz="0" w:space="0" w:color="auto"/>
            <w:bottom w:val="none" w:sz="0" w:space="0" w:color="auto"/>
            <w:right w:val="none" w:sz="0" w:space="0" w:color="auto"/>
          </w:divBdr>
        </w:div>
        <w:div w:id="888414514">
          <w:marLeft w:val="0"/>
          <w:marRight w:val="0"/>
          <w:marTop w:val="0"/>
          <w:marBottom w:val="0"/>
          <w:divBdr>
            <w:top w:val="none" w:sz="0" w:space="0" w:color="auto"/>
            <w:left w:val="none" w:sz="0" w:space="0" w:color="auto"/>
            <w:bottom w:val="none" w:sz="0" w:space="0" w:color="auto"/>
            <w:right w:val="none" w:sz="0" w:space="0" w:color="auto"/>
          </w:divBdr>
        </w:div>
        <w:div w:id="888414516">
          <w:marLeft w:val="0"/>
          <w:marRight w:val="0"/>
          <w:marTop w:val="0"/>
          <w:marBottom w:val="0"/>
          <w:divBdr>
            <w:top w:val="none" w:sz="0" w:space="0" w:color="auto"/>
            <w:left w:val="none" w:sz="0" w:space="0" w:color="auto"/>
            <w:bottom w:val="none" w:sz="0" w:space="0" w:color="auto"/>
            <w:right w:val="none" w:sz="0" w:space="0" w:color="auto"/>
          </w:divBdr>
        </w:div>
        <w:div w:id="888414517">
          <w:marLeft w:val="0"/>
          <w:marRight w:val="0"/>
          <w:marTop w:val="0"/>
          <w:marBottom w:val="0"/>
          <w:divBdr>
            <w:top w:val="none" w:sz="0" w:space="0" w:color="auto"/>
            <w:left w:val="none" w:sz="0" w:space="0" w:color="auto"/>
            <w:bottom w:val="none" w:sz="0" w:space="0" w:color="auto"/>
            <w:right w:val="none" w:sz="0" w:space="0" w:color="auto"/>
          </w:divBdr>
        </w:div>
        <w:div w:id="888414518">
          <w:marLeft w:val="0"/>
          <w:marRight w:val="0"/>
          <w:marTop w:val="0"/>
          <w:marBottom w:val="0"/>
          <w:divBdr>
            <w:top w:val="none" w:sz="0" w:space="0" w:color="auto"/>
            <w:left w:val="none" w:sz="0" w:space="0" w:color="auto"/>
            <w:bottom w:val="none" w:sz="0" w:space="0" w:color="auto"/>
            <w:right w:val="none" w:sz="0" w:space="0" w:color="auto"/>
          </w:divBdr>
        </w:div>
        <w:div w:id="888414520">
          <w:marLeft w:val="0"/>
          <w:marRight w:val="0"/>
          <w:marTop w:val="0"/>
          <w:marBottom w:val="0"/>
          <w:divBdr>
            <w:top w:val="none" w:sz="0" w:space="0" w:color="auto"/>
            <w:left w:val="none" w:sz="0" w:space="0" w:color="auto"/>
            <w:bottom w:val="none" w:sz="0" w:space="0" w:color="auto"/>
            <w:right w:val="none" w:sz="0" w:space="0" w:color="auto"/>
          </w:divBdr>
        </w:div>
        <w:div w:id="888414521">
          <w:marLeft w:val="0"/>
          <w:marRight w:val="0"/>
          <w:marTop w:val="0"/>
          <w:marBottom w:val="0"/>
          <w:divBdr>
            <w:top w:val="none" w:sz="0" w:space="0" w:color="auto"/>
            <w:left w:val="none" w:sz="0" w:space="0" w:color="auto"/>
            <w:bottom w:val="none" w:sz="0" w:space="0" w:color="auto"/>
            <w:right w:val="none" w:sz="0" w:space="0" w:color="auto"/>
          </w:divBdr>
        </w:div>
        <w:div w:id="888414523">
          <w:marLeft w:val="0"/>
          <w:marRight w:val="0"/>
          <w:marTop w:val="0"/>
          <w:marBottom w:val="0"/>
          <w:divBdr>
            <w:top w:val="none" w:sz="0" w:space="0" w:color="auto"/>
            <w:left w:val="none" w:sz="0" w:space="0" w:color="auto"/>
            <w:bottom w:val="none" w:sz="0" w:space="0" w:color="auto"/>
            <w:right w:val="none" w:sz="0" w:space="0" w:color="auto"/>
          </w:divBdr>
        </w:div>
        <w:div w:id="888414524">
          <w:marLeft w:val="0"/>
          <w:marRight w:val="0"/>
          <w:marTop w:val="0"/>
          <w:marBottom w:val="0"/>
          <w:divBdr>
            <w:top w:val="none" w:sz="0" w:space="0" w:color="auto"/>
            <w:left w:val="none" w:sz="0" w:space="0" w:color="auto"/>
            <w:bottom w:val="none" w:sz="0" w:space="0" w:color="auto"/>
            <w:right w:val="none" w:sz="0" w:space="0" w:color="auto"/>
          </w:divBdr>
        </w:div>
        <w:div w:id="888414525">
          <w:marLeft w:val="0"/>
          <w:marRight w:val="0"/>
          <w:marTop w:val="0"/>
          <w:marBottom w:val="0"/>
          <w:divBdr>
            <w:top w:val="none" w:sz="0" w:space="0" w:color="auto"/>
            <w:left w:val="none" w:sz="0" w:space="0" w:color="auto"/>
            <w:bottom w:val="none" w:sz="0" w:space="0" w:color="auto"/>
            <w:right w:val="none" w:sz="0" w:space="0" w:color="auto"/>
          </w:divBdr>
        </w:div>
        <w:div w:id="888414526">
          <w:marLeft w:val="0"/>
          <w:marRight w:val="0"/>
          <w:marTop w:val="0"/>
          <w:marBottom w:val="0"/>
          <w:divBdr>
            <w:top w:val="none" w:sz="0" w:space="0" w:color="auto"/>
            <w:left w:val="none" w:sz="0" w:space="0" w:color="auto"/>
            <w:bottom w:val="none" w:sz="0" w:space="0" w:color="auto"/>
            <w:right w:val="none" w:sz="0" w:space="0" w:color="auto"/>
          </w:divBdr>
        </w:div>
        <w:div w:id="888414528">
          <w:marLeft w:val="0"/>
          <w:marRight w:val="0"/>
          <w:marTop w:val="0"/>
          <w:marBottom w:val="0"/>
          <w:divBdr>
            <w:top w:val="none" w:sz="0" w:space="0" w:color="auto"/>
            <w:left w:val="none" w:sz="0" w:space="0" w:color="auto"/>
            <w:bottom w:val="none" w:sz="0" w:space="0" w:color="auto"/>
            <w:right w:val="none" w:sz="0" w:space="0" w:color="auto"/>
          </w:divBdr>
        </w:div>
        <w:div w:id="888414529">
          <w:marLeft w:val="0"/>
          <w:marRight w:val="0"/>
          <w:marTop w:val="0"/>
          <w:marBottom w:val="0"/>
          <w:divBdr>
            <w:top w:val="none" w:sz="0" w:space="0" w:color="auto"/>
            <w:left w:val="none" w:sz="0" w:space="0" w:color="auto"/>
            <w:bottom w:val="none" w:sz="0" w:space="0" w:color="auto"/>
            <w:right w:val="none" w:sz="0" w:space="0" w:color="auto"/>
          </w:divBdr>
        </w:div>
        <w:div w:id="888414532">
          <w:marLeft w:val="0"/>
          <w:marRight w:val="0"/>
          <w:marTop w:val="0"/>
          <w:marBottom w:val="0"/>
          <w:divBdr>
            <w:top w:val="none" w:sz="0" w:space="0" w:color="auto"/>
            <w:left w:val="none" w:sz="0" w:space="0" w:color="auto"/>
            <w:bottom w:val="none" w:sz="0" w:space="0" w:color="auto"/>
            <w:right w:val="none" w:sz="0" w:space="0" w:color="auto"/>
          </w:divBdr>
        </w:div>
        <w:div w:id="888414533">
          <w:marLeft w:val="0"/>
          <w:marRight w:val="0"/>
          <w:marTop w:val="0"/>
          <w:marBottom w:val="0"/>
          <w:divBdr>
            <w:top w:val="none" w:sz="0" w:space="0" w:color="auto"/>
            <w:left w:val="none" w:sz="0" w:space="0" w:color="auto"/>
            <w:bottom w:val="none" w:sz="0" w:space="0" w:color="auto"/>
            <w:right w:val="none" w:sz="0" w:space="0" w:color="auto"/>
          </w:divBdr>
        </w:div>
        <w:div w:id="888414535">
          <w:marLeft w:val="0"/>
          <w:marRight w:val="0"/>
          <w:marTop w:val="0"/>
          <w:marBottom w:val="0"/>
          <w:divBdr>
            <w:top w:val="none" w:sz="0" w:space="0" w:color="auto"/>
            <w:left w:val="none" w:sz="0" w:space="0" w:color="auto"/>
            <w:bottom w:val="none" w:sz="0" w:space="0" w:color="auto"/>
            <w:right w:val="none" w:sz="0" w:space="0" w:color="auto"/>
          </w:divBdr>
        </w:div>
        <w:div w:id="888414537">
          <w:marLeft w:val="0"/>
          <w:marRight w:val="0"/>
          <w:marTop w:val="0"/>
          <w:marBottom w:val="0"/>
          <w:divBdr>
            <w:top w:val="none" w:sz="0" w:space="0" w:color="auto"/>
            <w:left w:val="none" w:sz="0" w:space="0" w:color="auto"/>
            <w:bottom w:val="none" w:sz="0" w:space="0" w:color="auto"/>
            <w:right w:val="none" w:sz="0" w:space="0" w:color="auto"/>
          </w:divBdr>
        </w:div>
        <w:div w:id="888414538">
          <w:marLeft w:val="0"/>
          <w:marRight w:val="0"/>
          <w:marTop w:val="0"/>
          <w:marBottom w:val="0"/>
          <w:divBdr>
            <w:top w:val="none" w:sz="0" w:space="0" w:color="auto"/>
            <w:left w:val="none" w:sz="0" w:space="0" w:color="auto"/>
            <w:bottom w:val="none" w:sz="0" w:space="0" w:color="auto"/>
            <w:right w:val="none" w:sz="0" w:space="0" w:color="auto"/>
          </w:divBdr>
        </w:div>
      </w:divsChild>
    </w:div>
    <w:div w:id="16558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47670&amp;Zd=vaiko%2Bgerov%EBs%2Bkomisijos%2B&amp;BF=4" TargetMode="External"/><Relationship Id="rId13" Type="http://schemas.openxmlformats.org/officeDocument/2006/relationships/hyperlink" Target="http://litlex/Litlex/LL.DLL?Tekstas=1?Id=234082&amp;Zd=vaiko%2Bgerov%EBs%2Bkomisijos%2B&amp;BF=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lex/Litlex/LL.DLL?Tekstas=1?Id=234082&amp;Zd=vaiko%2Bgerov%EBs%2Bkomisijos%2B&amp;BF=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lex/Litlex/LL.DLL?Tekstas=1?Id=234082&amp;Zd=vaiko%2Bgerov%EBs%2Bkomisijos%2B&amp;BF=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tlex/Litlex/ll.dll?Tekstas=1&amp;Id=147670&amp;BF=1" TargetMode="External"/><Relationship Id="rId4" Type="http://schemas.openxmlformats.org/officeDocument/2006/relationships/settings" Target="settings.xml"/><Relationship Id="rId9" Type="http://schemas.openxmlformats.org/officeDocument/2006/relationships/hyperlink" Target="http://litlex/Litlex/LL.DLL?Tekstas=1?Id=147670&amp;Zd=vaiko%2Bgerov%EBs%2Bkomisijos%2B&amp;BF=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536C-C34A-43F5-B90B-89C09EEC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37568</Words>
  <Characters>21415</Characters>
  <Application>Microsoft Office Word</Application>
  <DocSecurity>0</DocSecurity>
  <Lines>178</Lines>
  <Paragraphs>117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Krasauskienė</dc:creator>
  <cp:lastModifiedBy>Tomas Jurgutis</cp:lastModifiedBy>
  <cp:revision>2</cp:revision>
  <cp:lastPrinted>2017-09-05T05:48:00Z</cp:lastPrinted>
  <dcterms:created xsi:type="dcterms:W3CDTF">2020-09-16T12:59:00Z</dcterms:created>
  <dcterms:modified xsi:type="dcterms:W3CDTF">2020-09-16T12:59:00Z</dcterms:modified>
</cp:coreProperties>
</file>